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C0F" w:rsidRDefault="002D0C0F" w:rsidP="002D0C0F">
      <w:pPr>
        <w:jc w:val="center"/>
        <w:rPr>
          <w:b/>
          <w:color w:val="4F81BD" w:themeColor="accent1"/>
          <w:sz w:val="44"/>
        </w:rPr>
      </w:pPr>
      <w:bookmarkStart w:id="0" w:name="_GoBack"/>
      <w:bookmarkEnd w:id="0"/>
      <w:r w:rsidRPr="00672F79">
        <w:rPr>
          <w:b/>
          <w:color w:val="4F81BD" w:themeColor="accent1"/>
          <w:sz w:val="44"/>
        </w:rPr>
        <w:t>Highly Effective School Library Program</w:t>
      </w:r>
    </w:p>
    <w:p w:rsidR="00672F79" w:rsidRPr="002D0C0F" w:rsidRDefault="005B7345" w:rsidP="00672F79">
      <w:pPr>
        <w:jc w:val="center"/>
        <w:rPr>
          <w:rFonts w:asciiTheme="minorHAnsi" w:hAnsiTheme="minorHAnsi"/>
          <w:b/>
          <w:color w:val="0070C0"/>
          <w:sz w:val="44"/>
        </w:rPr>
      </w:pPr>
      <w:r w:rsidRPr="002D0C0F">
        <w:rPr>
          <w:rFonts w:asciiTheme="minorHAnsi" w:hAnsiTheme="minorHAnsi"/>
          <w:b/>
          <w:color w:val="0070C0"/>
          <w:sz w:val="52"/>
        </w:rPr>
        <w:t>Annual School Library Growth Plan</w:t>
      </w:r>
    </w:p>
    <w:p w:rsidR="001512AC" w:rsidRPr="002D0C0F" w:rsidRDefault="001512AC" w:rsidP="001512AC">
      <w:pPr>
        <w:rPr>
          <w:rFonts w:asciiTheme="minorHAnsi" w:hAnsiTheme="minorHAnsi"/>
          <w:b/>
          <w:bCs/>
          <w:sz w:val="28"/>
        </w:rPr>
      </w:pPr>
      <w:r w:rsidRPr="002D0C0F">
        <w:rPr>
          <w:rFonts w:asciiTheme="minorHAnsi" w:hAnsiTheme="minorHAnsi"/>
          <w:b/>
          <w:bCs/>
          <w:sz w:val="28"/>
        </w:rPr>
        <w:t xml:space="preserve">Date: </w:t>
      </w:r>
      <w:r w:rsidR="00D92C63">
        <w:rPr>
          <w:rFonts w:asciiTheme="minorHAnsi" w:hAnsiTheme="minorHAnsi"/>
          <w:b/>
          <w:bCs/>
          <w:sz w:val="28"/>
        </w:rPr>
        <w:t xml:space="preserve"> </w:t>
      </w:r>
      <w:r w:rsidR="00D92C63" w:rsidRPr="002F56C7">
        <w:rPr>
          <w:rFonts w:asciiTheme="minorHAnsi" w:hAnsiTheme="minorHAnsi"/>
          <w:bCs/>
          <w:sz w:val="28"/>
        </w:rPr>
        <w:t>12/03/2013</w:t>
      </w:r>
    </w:p>
    <w:p w:rsidR="001512AC" w:rsidRPr="002D0C0F" w:rsidRDefault="001512AC" w:rsidP="001512AC">
      <w:pPr>
        <w:rPr>
          <w:rFonts w:asciiTheme="minorHAnsi" w:hAnsiTheme="minorHAnsi"/>
          <w:b/>
          <w:bCs/>
          <w:sz w:val="28"/>
        </w:rPr>
      </w:pPr>
      <w:r w:rsidRPr="002D0C0F">
        <w:rPr>
          <w:rFonts w:asciiTheme="minorHAnsi" w:hAnsiTheme="minorHAnsi"/>
          <w:b/>
          <w:bCs/>
          <w:sz w:val="28"/>
        </w:rPr>
        <w:t>School Librarian:</w:t>
      </w:r>
      <w:r w:rsidR="00D92C63" w:rsidRPr="00D92C63">
        <w:rPr>
          <w:rFonts w:asciiTheme="minorHAnsi" w:hAnsiTheme="minorHAnsi"/>
          <w:sz w:val="28"/>
        </w:rPr>
        <w:t xml:space="preserve"> </w:t>
      </w:r>
      <w:r w:rsidR="00D92C63">
        <w:rPr>
          <w:rFonts w:asciiTheme="minorHAnsi" w:hAnsiTheme="minorHAnsi"/>
          <w:sz w:val="28"/>
        </w:rPr>
        <w:t xml:space="preserve"> </w:t>
      </w:r>
      <w:r w:rsidR="00D92C63" w:rsidRPr="002F56C7">
        <w:rPr>
          <w:rFonts w:asciiTheme="minorHAnsi" w:hAnsiTheme="minorHAnsi"/>
          <w:sz w:val="28"/>
        </w:rPr>
        <w:t>Mary Swanson</w:t>
      </w:r>
      <w:r w:rsidRPr="00D92C63">
        <w:rPr>
          <w:rFonts w:asciiTheme="minorHAnsi" w:hAnsiTheme="minorHAnsi"/>
          <w:b/>
          <w:bCs/>
          <w:sz w:val="28"/>
        </w:rPr>
        <w:t xml:space="preserve"> </w:t>
      </w:r>
      <w:r w:rsidRPr="002D0C0F">
        <w:rPr>
          <w:rFonts w:asciiTheme="minorHAnsi" w:hAnsiTheme="minorHAnsi"/>
          <w:sz w:val="28"/>
        </w:rPr>
        <w:tab/>
      </w:r>
      <w:r w:rsidR="00D92C63">
        <w:rPr>
          <w:rFonts w:asciiTheme="minorHAnsi" w:hAnsiTheme="minorHAnsi"/>
          <w:sz w:val="28"/>
        </w:rPr>
        <w:tab/>
      </w:r>
      <w:r w:rsidRPr="002D0C0F">
        <w:rPr>
          <w:rFonts w:asciiTheme="minorHAnsi" w:hAnsiTheme="minorHAnsi"/>
          <w:b/>
          <w:bCs/>
          <w:sz w:val="28"/>
        </w:rPr>
        <w:t>S</w:t>
      </w:r>
      <w:r w:rsidR="00C50825" w:rsidRPr="002D0C0F">
        <w:rPr>
          <w:rFonts w:asciiTheme="minorHAnsi" w:hAnsiTheme="minorHAnsi"/>
          <w:b/>
          <w:bCs/>
          <w:sz w:val="28"/>
        </w:rPr>
        <w:t xml:space="preserve">chool: </w:t>
      </w:r>
      <w:r w:rsidR="00D92C63" w:rsidRPr="002F56C7">
        <w:rPr>
          <w:rFonts w:asciiTheme="minorHAnsi" w:hAnsiTheme="minorHAnsi"/>
          <w:bCs/>
          <w:sz w:val="28"/>
        </w:rPr>
        <w:t>Wellington Middle school</w:t>
      </w:r>
      <w:r w:rsidRPr="002D0C0F">
        <w:rPr>
          <w:rFonts w:asciiTheme="minorHAnsi" w:hAnsiTheme="minorHAnsi"/>
          <w:b/>
          <w:bCs/>
          <w:sz w:val="28"/>
        </w:rPr>
        <w:tab/>
      </w:r>
      <w:r w:rsidR="00C50825" w:rsidRPr="002D0C0F">
        <w:rPr>
          <w:rFonts w:asciiTheme="minorHAnsi" w:hAnsiTheme="minorHAnsi"/>
          <w:b/>
          <w:bCs/>
          <w:sz w:val="28"/>
        </w:rPr>
        <w:tab/>
        <w:t xml:space="preserve">District: </w:t>
      </w:r>
      <w:r w:rsidR="00D92C63">
        <w:rPr>
          <w:rFonts w:asciiTheme="minorHAnsi" w:hAnsiTheme="minorHAnsi"/>
          <w:b/>
          <w:bCs/>
          <w:sz w:val="28"/>
        </w:rPr>
        <w:t xml:space="preserve"> </w:t>
      </w:r>
      <w:r w:rsidR="00D92C63" w:rsidRPr="002F56C7">
        <w:rPr>
          <w:rFonts w:asciiTheme="minorHAnsi" w:hAnsiTheme="minorHAnsi"/>
          <w:bCs/>
          <w:sz w:val="28"/>
        </w:rPr>
        <w:t>Poudre</w:t>
      </w:r>
    </w:p>
    <w:p w:rsidR="00D92C63" w:rsidRDefault="00D92C63" w:rsidP="001512AC">
      <w:pPr>
        <w:rPr>
          <w:rFonts w:asciiTheme="minorHAnsi" w:hAnsiTheme="minorHAnsi"/>
          <w:b/>
          <w:bCs/>
          <w:sz w:val="28"/>
        </w:rPr>
      </w:pPr>
    </w:p>
    <w:p w:rsidR="001512AC" w:rsidRPr="00D92C63" w:rsidRDefault="001512AC" w:rsidP="001512AC">
      <w:pPr>
        <w:rPr>
          <w:rFonts w:asciiTheme="minorHAnsi" w:hAnsiTheme="minorHAnsi"/>
          <w:b/>
          <w:bCs/>
          <w:sz w:val="28"/>
          <w:szCs w:val="28"/>
        </w:rPr>
      </w:pPr>
      <w:r w:rsidRPr="002D0C0F">
        <w:rPr>
          <w:rFonts w:asciiTheme="minorHAnsi" w:hAnsiTheme="minorHAnsi"/>
          <w:b/>
          <w:bCs/>
          <w:sz w:val="28"/>
        </w:rPr>
        <w:t xml:space="preserve">Library Mission:  </w:t>
      </w:r>
      <w:r w:rsidR="00D92C63" w:rsidRPr="00D92C63">
        <w:rPr>
          <w:rFonts w:asciiTheme="minorHAnsi" w:hAnsiTheme="minorHAnsi"/>
          <w:bCs/>
          <w:sz w:val="28"/>
          <w:szCs w:val="28"/>
        </w:rPr>
        <w:t>The mission of the Wellington Middle School Media Center is to provide our students, staff, and community a welcoming and innovative environment that invites and fosters high quality learning and instruction by providing excellent resources that enhance and expand individual learning styles, support school goals, give opportunities to practice 21</w:t>
      </w:r>
      <w:r w:rsidR="00D92C63" w:rsidRPr="00D92C63">
        <w:rPr>
          <w:rFonts w:asciiTheme="minorHAnsi" w:hAnsiTheme="minorHAnsi"/>
          <w:bCs/>
          <w:sz w:val="28"/>
          <w:szCs w:val="28"/>
          <w:vertAlign w:val="superscript"/>
        </w:rPr>
        <w:t>st</w:t>
      </w:r>
      <w:r w:rsidR="00D92C63" w:rsidRPr="00D92C63">
        <w:rPr>
          <w:rFonts w:asciiTheme="minorHAnsi" w:hAnsiTheme="minorHAnsi"/>
          <w:bCs/>
          <w:sz w:val="28"/>
          <w:szCs w:val="28"/>
        </w:rPr>
        <w:t xml:space="preserve"> century skills, and inspire life-long learning.</w:t>
      </w:r>
    </w:p>
    <w:p w:rsidR="00645923" w:rsidRPr="006E42D8" w:rsidRDefault="00645923" w:rsidP="001512AC">
      <w:pPr>
        <w:rPr>
          <w:rFonts w:asciiTheme="minorHAnsi" w:hAnsiTheme="minorHAnsi"/>
          <w:b/>
          <w:bCs/>
        </w:rPr>
      </w:pPr>
    </w:p>
    <w:tbl>
      <w:tblPr>
        <w:tblStyle w:val="TableGrid"/>
        <w:tblW w:w="0" w:type="auto"/>
        <w:tblInd w:w="198" w:type="dxa"/>
        <w:tblLook w:val="04A0" w:firstRow="1" w:lastRow="0" w:firstColumn="1" w:lastColumn="0" w:noHBand="0" w:noVBand="1"/>
      </w:tblPr>
      <w:tblGrid>
        <w:gridCol w:w="623"/>
        <w:gridCol w:w="3679"/>
        <w:gridCol w:w="9956"/>
      </w:tblGrid>
      <w:tr w:rsidR="00CA1D28" w:rsidRPr="006E42D8" w:rsidTr="006C6AED">
        <w:tc>
          <w:tcPr>
            <w:tcW w:w="623" w:type="dxa"/>
            <w:vMerge w:val="restart"/>
            <w:shd w:val="clear" w:color="auto" w:fill="C6D9F1" w:themeFill="text2" w:themeFillTint="33"/>
            <w:textDirection w:val="btLr"/>
          </w:tcPr>
          <w:p w:rsidR="001722E8" w:rsidRPr="006E42D8" w:rsidRDefault="001722E8" w:rsidP="001722E8">
            <w:pPr>
              <w:ind w:left="113" w:right="113"/>
              <w:jc w:val="center"/>
              <w:rPr>
                <w:rFonts w:asciiTheme="minorHAnsi" w:hAnsiTheme="minorHAnsi"/>
                <w:b/>
                <w:sz w:val="32"/>
                <w:szCs w:val="24"/>
              </w:rPr>
            </w:pPr>
            <w:r w:rsidRPr="006E42D8">
              <w:rPr>
                <w:rFonts w:asciiTheme="minorHAnsi" w:hAnsiTheme="minorHAnsi"/>
                <w:b/>
                <w:sz w:val="32"/>
                <w:szCs w:val="24"/>
              </w:rPr>
              <w:t>GOAL 1</w:t>
            </w:r>
          </w:p>
        </w:tc>
        <w:tc>
          <w:tcPr>
            <w:tcW w:w="3679" w:type="dxa"/>
          </w:tcPr>
          <w:p w:rsidR="00CA1D28" w:rsidRPr="006E42D8" w:rsidRDefault="00CA1D28" w:rsidP="00672F79">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Pr>
          <w:p w:rsidR="00CA1D28" w:rsidRPr="00863DC1" w:rsidRDefault="00F1410A" w:rsidP="000933AD">
            <w:pPr>
              <w:rPr>
                <w:rFonts w:asciiTheme="minorHAnsi" w:hAnsiTheme="minorHAnsi"/>
                <w:szCs w:val="24"/>
              </w:rPr>
            </w:pPr>
            <w:r w:rsidRPr="00F1410A">
              <w:rPr>
                <w:rFonts w:asciiTheme="minorHAnsi" w:hAnsiTheme="minorHAnsi"/>
                <w:szCs w:val="24"/>
              </w:rPr>
              <w:t xml:space="preserve">Research, develop, and utilize “best practices” in the teaching of writing at Wellington Middle School in order to continue writing growth and performance on formative assessments as well as on the TCAP test.  Best practices will focus on AVID (Advancement Via Individual Determination) strategies, Thinking strategies (through Synchronous Teaching and PEBC Training), and identified strategies by English teachers.  Continue to assess the academic growth gaps of Students with Disabilities and target interventions trough the Integrated Services Department in the school to specifically meet the need of these students at Wellington Middle School. </w:t>
            </w:r>
          </w:p>
        </w:tc>
      </w:tr>
      <w:tr w:rsidR="006E42D8" w:rsidRPr="006E42D8" w:rsidTr="006C6AED">
        <w:tc>
          <w:tcPr>
            <w:tcW w:w="623" w:type="dxa"/>
            <w:vMerge/>
            <w:shd w:val="clear" w:color="auto" w:fill="C6D9F1" w:themeFill="text2" w:themeFillTint="33"/>
            <w:textDirection w:val="btLr"/>
          </w:tcPr>
          <w:p w:rsidR="006E42D8" w:rsidRPr="006E42D8" w:rsidRDefault="006E42D8" w:rsidP="001722E8">
            <w:pPr>
              <w:ind w:left="113" w:right="113"/>
              <w:jc w:val="center"/>
              <w:rPr>
                <w:rFonts w:asciiTheme="minorHAnsi" w:hAnsiTheme="minorHAnsi"/>
                <w:b/>
                <w:szCs w:val="24"/>
              </w:rPr>
            </w:pPr>
          </w:p>
        </w:tc>
        <w:tc>
          <w:tcPr>
            <w:tcW w:w="3679" w:type="dxa"/>
          </w:tcPr>
          <w:p w:rsidR="006E42D8" w:rsidRPr="006E42D8" w:rsidRDefault="006E42D8" w:rsidP="00CA1D28">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Pr>
          <w:p w:rsidR="00D07068" w:rsidRPr="00D07068" w:rsidRDefault="002F56C7" w:rsidP="00D07068">
            <w:pPr>
              <w:pStyle w:val="Default"/>
              <w:rPr>
                <w:rFonts w:asciiTheme="minorHAnsi" w:hAnsiTheme="minorHAnsi"/>
              </w:rPr>
            </w:pPr>
            <w:r>
              <w:rPr>
                <w:rFonts w:asciiTheme="minorHAnsi" w:hAnsiTheme="minorHAnsi"/>
              </w:rPr>
              <w:t>Leadership</w:t>
            </w:r>
            <w:r w:rsidR="00D07068" w:rsidRPr="00D07068">
              <w:rPr>
                <w:rFonts w:asciiTheme="minorHAnsi" w:hAnsiTheme="minorHAnsi"/>
              </w:rPr>
              <w:t>:</w:t>
            </w:r>
            <w:r w:rsidR="00D07068">
              <w:rPr>
                <w:rFonts w:asciiTheme="minorHAnsi" w:hAnsiTheme="minorHAnsi"/>
              </w:rPr>
              <w:t xml:space="preserve"> </w:t>
            </w:r>
            <w:r w:rsidR="00F1410A">
              <w:rPr>
                <w:rFonts w:asciiTheme="minorHAnsi" w:hAnsiTheme="minorHAnsi"/>
                <w:bCs/>
              </w:rPr>
              <w:t>Curriculum Development Advisor</w:t>
            </w:r>
          </w:p>
          <w:p w:rsidR="006E42D8" w:rsidRPr="006E42D8" w:rsidRDefault="00D07068" w:rsidP="00D07068">
            <w:pPr>
              <w:tabs>
                <w:tab w:val="num" w:pos="720"/>
              </w:tabs>
              <w:rPr>
                <w:rFonts w:asciiTheme="minorHAnsi" w:hAnsiTheme="minorHAnsi"/>
                <w:b/>
                <w:color w:val="4F81BD" w:themeColor="accent1"/>
                <w:szCs w:val="24"/>
              </w:rPr>
            </w:pPr>
            <w:r w:rsidRPr="00D07068">
              <w:rPr>
                <w:rFonts w:asciiTheme="minorHAnsi" w:hAnsiTheme="minorHAnsi"/>
                <w:szCs w:val="24"/>
              </w:rPr>
              <w:t>The school librarian is an active participant in curriculum development, working in conjunction with the administration and faculty to incorporate school and district-wide instructional goals, plans, and processes.</w:t>
            </w:r>
            <w:r>
              <w:rPr>
                <w:sz w:val="20"/>
                <w:szCs w:val="20"/>
              </w:rPr>
              <w:t xml:space="preserve"> </w:t>
            </w:r>
          </w:p>
        </w:tc>
      </w:tr>
      <w:tr w:rsidR="00D07068" w:rsidRPr="006E42D8" w:rsidTr="006C6AED">
        <w:tc>
          <w:tcPr>
            <w:tcW w:w="623" w:type="dxa"/>
            <w:vMerge/>
            <w:shd w:val="clear" w:color="auto" w:fill="C6D9F1" w:themeFill="text2" w:themeFillTint="33"/>
            <w:textDirection w:val="btLr"/>
          </w:tcPr>
          <w:p w:rsidR="00D07068" w:rsidRPr="006E42D8" w:rsidRDefault="00D07068" w:rsidP="001722E8">
            <w:pPr>
              <w:ind w:left="113" w:right="113"/>
              <w:jc w:val="center"/>
              <w:rPr>
                <w:rFonts w:asciiTheme="minorHAnsi" w:hAnsiTheme="minorHAnsi"/>
                <w:b/>
                <w:szCs w:val="24"/>
              </w:rPr>
            </w:pPr>
          </w:p>
        </w:tc>
        <w:tc>
          <w:tcPr>
            <w:tcW w:w="3679" w:type="dxa"/>
          </w:tcPr>
          <w:p w:rsidR="00D07068" w:rsidRPr="006E42D8" w:rsidRDefault="00D07068" w:rsidP="00CA1D28">
            <w:pPr>
              <w:rPr>
                <w:rFonts w:asciiTheme="minorHAnsi" w:hAnsiTheme="minorHAnsi"/>
                <w:b/>
                <w:szCs w:val="24"/>
              </w:rPr>
            </w:pPr>
            <w:r w:rsidRPr="006E42D8">
              <w:rPr>
                <w:rFonts w:asciiTheme="minorHAnsi" w:hAnsiTheme="minorHAnsi"/>
                <w:b/>
                <w:szCs w:val="24"/>
              </w:rPr>
              <w:t xml:space="preserve">My SMART goal which is worded to </w:t>
            </w:r>
            <w:r w:rsidRPr="006E42D8">
              <w:rPr>
                <w:rFonts w:asciiTheme="minorHAnsi" w:hAnsiTheme="minorHAnsi"/>
                <w:b/>
                <w:i/>
                <w:szCs w:val="24"/>
              </w:rPr>
              <w:t>show alignment between UIP and HESL Target area</w:t>
            </w:r>
          </w:p>
        </w:tc>
        <w:tc>
          <w:tcPr>
            <w:tcW w:w="9956" w:type="dxa"/>
          </w:tcPr>
          <w:p w:rsidR="00F1410A" w:rsidRPr="00F1410A" w:rsidRDefault="00F1410A" w:rsidP="00F1410A">
            <w:pPr>
              <w:tabs>
                <w:tab w:val="num" w:pos="720"/>
              </w:tabs>
              <w:rPr>
                <w:rFonts w:asciiTheme="minorHAnsi" w:hAnsiTheme="minorHAnsi"/>
                <w:szCs w:val="24"/>
              </w:rPr>
            </w:pPr>
            <w:r w:rsidRPr="00F1410A">
              <w:rPr>
                <w:rFonts w:asciiTheme="minorHAnsi" w:hAnsiTheme="minorHAnsi"/>
                <w:szCs w:val="24"/>
              </w:rPr>
              <w:t xml:space="preserve">Collaborate with other media specialists at the district level to establish 4 stand-alone lessons, as part of a pilot </w:t>
            </w:r>
            <w:r w:rsidR="00775A91" w:rsidRPr="00F1410A">
              <w:rPr>
                <w:rFonts w:asciiTheme="minorHAnsi" w:hAnsiTheme="minorHAnsi"/>
                <w:szCs w:val="24"/>
              </w:rPr>
              <w:t>program that</w:t>
            </w:r>
            <w:r w:rsidRPr="00F1410A">
              <w:rPr>
                <w:rFonts w:asciiTheme="minorHAnsi" w:hAnsiTheme="minorHAnsi"/>
                <w:szCs w:val="24"/>
              </w:rPr>
              <w:t xml:space="preserve"> develops and implements the integration of the 21st century skills of the Colorado Academic Standards into the 6</w:t>
            </w:r>
            <w:r w:rsidRPr="00F1410A">
              <w:rPr>
                <w:rFonts w:asciiTheme="minorHAnsi" w:hAnsiTheme="minorHAnsi"/>
                <w:szCs w:val="24"/>
                <w:vertAlign w:val="superscript"/>
              </w:rPr>
              <w:t>th</w:t>
            </w:r>
            <w:r w:rsidR="005579BD">
              <w:rPr>
                <w:rFonts w:asciiTheme="minorHAnsi" w:hAnsiTheme="minorHAnsi"/>
                <w:szCs w:val="24"/>
              </w:rPr>
              <w:t xml:space="preserve"> grade language arts curriculum (especially writing), </w:t>
            </w:r>
            <w:r w:rsidRPr="00F1410A">
              <w:rPr>
                <w:rFonts w:asciiTheme="minorHAnsi" w:hAnsiTheme="minorHAnsi"/>
                <w:szCs w:val="24"/>
              </w:rPr>
              <w:t>by May 1</w:t>
            </w:r>
            <w:r w:rsidRPr="00F1410A">
              <w:rPr>
                <w:rFonts w:asciiTheme="minorHAnsi" w:hAnsiTheme="minorHAnsi"/>
                <w:szCs w:val="24"/>
                <w:vertAlign w:val="superscript"/>
              </w:rPr>
              <w:t>st</w:t>
            </w:r>
            <w:r w:rsidR="005579BD">
              <w:rPr>
                <w:rFonts w:asciiTheme="minorHAnsi" w:hAnsiTheme="minorHAnsi"/>
                <w:szCs w:val="24"/>
              </w:rPr>
              <w:t>, and continue to develop these lessons for all grade levels for the next year.</w:t>
            </w:r>
          </w:p>
          <w:p w:rsidR="00F1410A" w:rsidRPr="00F1410A" w:rsidRDefault="00F1410A" w:rsidP="00F1410A">
            <w:pPr>
              <w:tabs>
                <w:tab w:val="num" w:pos="720"/>
              </w:tabs>
              <w:rPr>
                <w:rFonts w:asciiTheme="minorHAnsi" w:hAnsiTheme="minorHAnsi"/>
                <w:szCs w:val="24"/>
              </w:rPr>
            </w:pPr>
          </w:p>
          <w:p w:rsidR="00D07068" w:rsidRPr="00D07068" w:rsidRDefault="00F1410A" w:rsidP="00CB4BB2">
            <w:pPr>
              <w:tabs>
                <w:tab w:val="num" w:pos="720"/>
              </w:tabs>
              <w:rPr>
                <w:rFonts w:asciiTheme="minorHAnsi" w:hAnsiTheme="minorHAnsi"/>
                <w:szCs w:val="24"/>
              </w:rPr>
            </w:pPr>
            <w:r w:rsidRPr="00F1410A">
              <w:rPr>
                <w:rFonts w:asciiTheme="minorHAnsi" w:hAnsiTheme="minorHAnsi"/>
                <w:szCs w:val="24"/>
              </w:rPr>
              <w:t>Work with the same group to develop district curriculum ( at least 6 lessons) for other media specialists to use in order to develop units of study that will foster teacher collaboration and work toward alignment of information literacy and other 21</w:t>
            </w:r>
            <w:r w:rsidRPr="00F1410A">
              <w:rPr>
                <w:rFonts w:asciiTheme="minorHAnsi" w:hAnsiTheme="minorHAnsi"/>
                <w:szCs w:val="24"/>
                <w:vertAlign w:val="superscript"/>
              </w:rPr>
              <w:t>st</w:t>
            </w:r>
            <w:r w:rsidRPr="00F1410A">
              <w:rPr>
                <w:rFonts w:asciiTheme="minorHAnsi" w:hAnsiTheme="minorHAnsi"/>
                <w:szCs w:val="24"/>
              </w:rPr>
              <w:t xml:space="preserve"> century skills across grade levels and </w:t>
            </w:r>
            <w:r w:rsidRPr="00F1410A">
              <w:rPr>
                <w:rFonts w:asciiTheme="minorHAnsi" w:hAnsiTheme="minorHAnsi"/>
                <w:szCs w:val="24"/>
              </w:rPr>
              <w:lastRenderedPageBreak/>
              <w:t>subject matters.  Get this developed curriculum up on Blackboard by May 1</w:t>
            </w:r>
            <w:r w:rsidRPr="00F1410A">
              <w:rPr>
                <w:rFonts w:asciiTheme="minorHAnsi" w:hAnsiTheme="minorHAnsi"/>
                <w:szCs w:val="24"/>
                <w:vertAlign w:val="superscript"/>
              </w:rPr>
              <w:t>st</w:t>
            </w:r>
            <w:r w:rsidR="006C6AED">
              <w:rPr>
                <w:rFonts w:asciiTheme="minorHAnsi" w:hAnsiTheme="minorHAnsi"/>
                <w:szCs w:val="24"/>
              </w:rPr>
              <w:t>, and continue to add to the course over the next year, encouraging participation by all district media personnel.</w:t>
            </w:r>
            <w:r w:rsidR="005579BD">
              <w:rPr>
                <w:rFonts w:asciiTheme="minorHAnsi" w:hAnsiTheme="minorHAnsi"/>
                <w:szCs w:val="24"/>
              </w:rPr>
              <w:t xml:space="preserve"> </w:t>
            </w:r>
          </w:p>
        </w:tc>
      </w:tr>
      <w:tr w:rsidR="00D07068" w:rsidRPr="006E42D8" w:rsidTr="006C6AED">
        <w:tc>
          <w:tcPr>
            <w:tcW w:w="623" w:type="dxa"/>
            <w:vMerge/>
            <w:shd w:val="clear" w:color="auto" w:fill="C6D9F1" w:themeFill="text2" w:themeFillTint="33"/>
            <w:textDirection w:val="btLr"/>
          </w:tcPr>
          <w:p w:rsidR="00D07068" w:rsidRPr="006E42D8" w:rsidRDefault="00D07068" w:rsidP="001722E8">
            <w:pPr>
              <w:ind w:left="113" w:right="113"/>
              <w:jc w:val="center"/>
              <w:rPr>
                <w:rFonts w:asciiTheme="minorHAnsi" w:hAnsiTheme="minorHAnsi"/>
                <w:b/>
                <w:szCs w:val="24"/>
              </w:rPr>
            </w:pPr>
          </w:p>
        </w:tc>
        <w:tc>
          <w:tcPr>
            <w:tcW w:w="3679" w:type="dxa"/>
          </w:tcPr>
          <w:p w:rsidR="00D07068" w:rsidRPr="006E42D8" w:rsidRDefault="00D07068" w:rsidP="00CA1D28">
            <w:pPr>
              <w:rPr>
                <w:rFonts w:asciiTheme="minorHAnsi" w:hAnsiTheme="minorHAnsi"/>
                <w:b/>
                <w:szCs w:val="24"/>
              </w:rPr>
            </w:pPr>
            <w:r w:rsidRPr="006E42D8">
              <w:rPr>
                <w:rFonts w:asciiTheme="minorHAnsi" w:hAnsiTheme="minorHAnsi"/>
                <w:b/>
                <w:szCs w:val="24"/>
              </w:rPr>
              <w:t>My Strategies/Indicators for carrying out my SMART goal</w:t>
            </w:r>
          </w:p>
          <w:p w:rsidR="00D07068" w:rsidRPr="006E42D8" w:rsidRDefault="00D07068" w:rsidP="00CA1D28">
            <w:pPr>
              <w:rPr>
                <w:rFonts w:asciiTheme="minorHAnsi" w:hAnsiTheme="minorHAnsi"/>
                <w:b/>
                <w:szCs w:val="24"/>
              </w:rPr>
            </w:pPr>
          </w:p>
        </w:tc>
        <w:tc>
          <w:tcPr>
            <w:tcW w:w="9956" w:type="dxa"/>
          </w:tcPr>
          <w:p w:rsidR="00F1410A" w:rsidRPr="00F1410A" w:rsidRDefault="00F1410A" w:rsidP="00F1410A">
            <w:pPr>
              <w:numPr>
                <w:ilvl w:val="0"/>
                <w:numId w:val="11"/>
              </w:numPr>
              <w:rPr>
                <w:rFonts w:asciiTheme="minorHAnsi" w:hAnsiTheme="minorHAnsi"/>
                <w:szCs w:val="24"/>
              </w:rPr>
            </w:pPr>
            <w:r w:rsidRPr="00F1410A">
              <w:rPr>
                <w:rFonts w:asciiTheme="minorHAnsi" w:hAnsiTheme="minorHAnsi"/>
                <w:szCs w:val="24"/>
              </w:rPr>
              <w:t xml:space="preserve">Collaborate with media specialist peer (Laura Schachet) and language arts teachers to create 4 stand-alone lessons </w:t>
            </w:r>
            <w:proofErr w:type="gramStart"/>
            <w:r w:rsidRPr="00F1410A">
              <w:rPr>
                <w:rFonts w:asciiTheme="minorHAnsi" w:hAnsiTheme="minorHAnsi"/>
                <w:szCs w:val="24"/>
              </w:rPr>
              <w:t>that 6</w:t>
            </w:r>
            <w:r w:rsidRPr="00F1410A">
              <w:rPr>
                <w:rFonts w:asciiTheme="minorHAnsi" w:hAnsiTheme="minorHAnsi"/>
                <w:szCs w:val="24"/>
                <w:vertAlign w:val="superscript"/>
              </w:rPr>
              <w:t>th</w:t>
            </w:r>
            <w:r w:rsidRPr="00F1410A">
              <w:rPr>
                <w:rFonts w:asciiTheme="minorHAnsi" w:hAnsiTheme="minorHAnsi"/>
                <w:szCs w:val="24"/>
              </w:rPr>
              <w:t xml:space="preserve"> grade teachers</w:t>
            </w:r>
            <w:proofErr w:type="gramEnd"/>
            <w:r w:rsidRPr="00F1410A">
              <w:rPr>
                <w:rFonts w:asciiTheme="minorHAnsi" w:hAnsiTheme="minorHAnsi"/>
                <w:szCs w:val="24"/>
              </w:rPr>
              <w:t xml:space="preserve"> can use to integrate 21st century skills of the Colorado Academic Standards into the 6</w:t>
            </w:r>
            <w:r w:rsidRPr="00F1410A">
              <w:rPr>
                <w:rFonts w:asciiTheme="minorHAnsi" w:hAnsiTheme="minorHAnsi"/>
                <w:szCs w:val="24"/>
                <w:vertAlign w:val="superscript"/>
              </w:rPr>
              <w:t>th</w:t>
            </w:r>
            <w:r w:rsidRPr="00F1410A">
              <w:rPr>
                <w:rFonts w:asciiTheme="minorHAnsi" w:hAnsiTheme="minorHAnsi"/>
                <w:szCs w:val="24"/>
              </w:rPr>
              <w:t xml:space="preserve"> grade </w:t>
            </w:r>
            <w:r w:rsidR="005579BD">
              <w:rPr>
                <w:rFonts w:asciiTheme="minorHAnsi" w:hAnsiTheme="minorHAnsi"/>
                <w:szCs w:val="24"/>
              </w:rPr>
              <w:t xml:space="preserve">language arts </w:t>
            </w:r>
            <w:r w:rsidRPr="00F1410A">
              <w:rPr>
                <w:rFonts w:asciiTheme="minorHAnsi" w:hAnsiTheme="minorHAnsi"/>
                <w:szCs w:val="24"/>
              </w:rPr>
              <w:t>curriculum.  These 21</w:t>
            </w:r>
            <w:r w:rsidRPr="00F1410A">
              <w:rPr>
                <w:rFonts w:asciiTheme="minorHAnsi" w:hAnsiTheme="minorHAnsi"/>
                <w:szCs w:val="24"/>
                <w:vertAlign w:val="superscript"/>
              </w:rPr>
              <w:t>st</w:t>
            </w:r>
            <w:r w:rsidRPr="00F1410A">
              <w:rPr>
                <w:rFonts w:asciiTheme="minorHAnsi" w:hAnsiTheme="minorHAnsi"/>
                <w:szCs w:val="24"/>
              </w:rPr>
              <w:t xml:space="preserve"> century skills will focus on improving writing skills, thinking strategies, and AVID strategies.</w:t>
            </w:r>
          </w:p>
          <w:p w:rsidR="00D07068" w:rsidRPr="00274B9E" w:rsidRDefault="00F1410A" w:rsidP="00F1410A">
            <w:pPr>
              <w:numPr>
                <w:ilvl w:val="0"/>
                <w:numId w:val="11"/>
              </w:numPr>
              <w:rPr>
                <w:rFonts w:asciiTheme="minorHAnsi" w:hAnsiTheme="minorHAnsi"/>
                <w:szCs w:val="24"/>
              </w:rPr>
            </w:pPr>
            <w:r w:rsidRPr="00F1410A">
              <w:rPr>
                <w:rFonts w:asciiTheme="minorHAnsi" w:hAnsiTheme="minorHAnsi"/>
                <w:szCs w:val="24"/>
              </w:rPr>
              <w:t>Create a Blackboard course for all distr</w:t>
            </w:r>
            <w:r w:rsidR="006C6AED">
              <w:rPr>
                <w:rFonts w:asciiTheme="minorHAnsi" w:hAnsiTheme="minorHAnsi"/>
                <w:szCs w:val="24"/>
              </w:rPr>
              <w:t>ict media specialists to use.  Continue to f</w:t>
            </w:r>
            <w:r w:rsidRPr="00F1410A">
              <w:rPr>
                <w:rFonts w:asciiTheme="minorHAnsi" w:hAnsiTheme="minorHAnsi"/>
                <w:szCs w:val="24"/>
              </w:rPr>
              <w:t>ill it with example lessons that meet curriculum standards, as well as 21st century an</w:t>
            </w:r>
            <w:r w:rsidR="006C6AED">
              <w:rPr>
                <w:rFonts w:asciiTheme="minorHAnsi" w:hAnsiTheme="minorHAnsi"/>
                <w:szCs w:val="24"/>
              </w:rPr>
              <w:t>d information literacy skills, and encourage others to do the same.</w:t>
            </w:r>
          </w:p>
        </w:tc>
      </w:tr>
      <w:tr w:rsidR="00D07068" w:rsidRPr="006E42D8" w:rsidTr="006C6AED">
        <w:trPr>
          <w:trHeight w:val="332"/>
        </w:trPr>
        <w:tc>
          <w:tcPr>
            <w:tcW w:w="623" w:type="dxa"/>
            <w:vMerge/>
            <w:shd w:val="clear" w:color="auto" w:fill="C6D9F1" w:themeFill="text2" w:themeFillTint="33"/>
            <w:textDirection w:val="btLr"/>
          </w:tcPr>
          <w:p w:rsidR="00D07068" w:rsidRPr="006E42D8" w:rsidRDefault="00D07068" w:rsidP="001722E8">
            <w:pPr>
              <w:ind w:left="113" w:right="113"/>
              <w:jc w:val="center"/>
              <w:rPr>
                <w:rFonts w:asciiTheme="minorHAnsi" w:hAnsiTheme="minorHAnsi"/>
                <w:b/>
                <w:szCs w:val="24"/>
              </w:rPr>
            </w:pPr>
          </w:p>
        </w:tc>
        <w:tc>
          <w:tcPr>
            <w:tcW w:w="3679" w:type="dxa"/>
          </w:tcPr>
          <w:p w:rsidR="00D07068" w:rsidRPr="006E42D8" w:rsidRDefault="00D07068" w:rsidP="00CA1D28">
            <w:pPr>
              <w:rPr>
                <w:rFonts w:asciiTheme="minorHAnsi" w:hAnsiTheme="minorHAnsi"/>
                <w:b/>
                <w:szCs w:val="24"/>
              </w:rPr>
            </w:pPr>
            <w:r w:rsidRPr="006E42D8">
              <w:rPr>
                <w:rFonts w:asciiTheme="minorHAnsi" w:hAnsiTheme="minorHAnsi"/>
                <w:b/>
                <w:szCs w:val="24"/>
              </w:rPr>
              <w:t>My Partners</w:t>
            </w:r>
          </w:p>
        </w:tc>
        <w:tc>
          <w:tcPr>
            <w:tcW w:w="9956" w:type="dxa"/>
          </w:tcPr>
          <w:p w:rsidR="00D07068" w:rsidRPr="00F1410A" w:rsidRDefault="00F1410A" w:rsidP="00F1410A">
            <w:pPr>
              <w:rPr>
                <w:rFonts w:asciiTheme="minorHAnsi" w:hAnsiTheme="minorHAnsi"/>
                <w:color w:val="4F81BD" w:themeColor="accent1"/>
                <w:szCs w:val="24"/>
              </w:rPr>
            </w:pPr>
            <w:r w:rsidRPr="00F1410A">
              <w:rPr>
                <w:rFonts w:asciiTheme="minorHAnsi" w:hAnsiTheme="minorHAnsi"/>
                <w:szCs w:val="24"/>
              </w:rPr>
              <w:t xml:space="preserve">PSD </w:t>
            </w:r>
            <w:r>
              <w:rPr>
                <w:rFonts w:asciiTheme="minorHAnsi" w:hAnsiTheme="minorHAnsi"/>
                <w:szCs w:val="24"/>
              </w:rPr>
              <w:t>District Cohort</w:t>
            </w:r>
            <w:r w:rsidRPr="00F1410A">
              <w:rPr>
                <w:rFonts w:asciiTheme="minorHAnsi" w:hAnsiTheme="minorHAnsi"/>
                <w:szCs w:val="24"/>
              </w:rPr>
              <w:t xml:space="preserve"> media specialists, 6</w:t>
            </w:r>
            <w:r w:rsidRPr="00F1410A">
              <w:rPr>
                <w:rFonts w:asciiTheme="minorHAnsi" w:hAnsiTheme="minorHAnsi"/>
                <w:szCs w:val="24"/>
                <w:vertAlign w:val="superscript"/>
              </w:rPr>
              <w:t>th</w:t>
            </w:r>
            <w:r w:rsidRPr="00F1410A">
              <w:rPr>
                <w:rFonts w:asciiTheme="minorHAnsi" w:hAnsiTheme="minorHAnsi"/>
                <w:szCs w:val="24"/>
              </w:rPr>
              <w:t xml:space="preserve"> grade classroom teachers</w:t>
            </w:r>
          </w:p>
        </w:tc>
      </w:tr>
      <w:tr w:rsidR="00D07068" w:rsidRPr="006E42D8" w:rsidTr="006C6AED">
        <w:tc>
          <w:tcPr>
            <w:tcW w:w="623" w:type="dxa"/>
            <w:vMerge/>
            <w:shd w:val="clear" w:color="auto" w:fill="C6D9F1" w:themeFill="text2" w:themeFillTint="33"/>
            <w:textDirection w:val="btLr"/>
          </w:tcPr>
          <w:p w:rsidR="00D07068" w:rsidRPr="006E42D8" w:rsidRDefault="00D07068" w:rsidP="001722E8">
            <w:pPr>
              <w:ind w:left="113" w:right="113"/>
              <w:jc w:val="center"/>
              <w:rPr>
                <w:rFonts w:asciiTheme="minorHAnsi" w:hAnsiTheme="minorHAnsi"/>
                <w:b/>
                <w:szCs w:val="24"/>
              </w:rPr>
            </w:pPr>
          </w:p>
        </w:tc>
        <w:tc>
          <w:tcPr>
            <w:tcW w:w="3679" w:type="dxa"/>
          </w:tcPr>
          <w:p w:rsidR="00D07068" w:rsidRPr="006E42D8" w:rsidRDefault="00D07068" w:rsidP="00CA1D28">
            <w:pPr>
              <w:rPr>
                <w:rFonts w:asciiTheme="minorHAnsi" w:hAnsiTheme="minorHAnsi"/>
                <w:b/>
                <w:szCs w:val="24"/>
              </w:rPr>
            </w:pPr>
            <w:r w:rsidRPr="006E42D8">
              <w:rPr>
                <w:rFonts w:asciiTheme="minorHAnsi" w:hAnsiTheme="minorHAnsi"/>
                <w:b/>
                <w:szCs w:val="24"/>
              </w:rPr>
              <w:t>My Measure(s) of Success (evidence)</w:t>
            </w:r>
          </w:p>
          <w:p w:rsidR="00D07068" w:rsidRPr="006E42D8" w:rsidRDefault="00D07068" w:rsidP="00CA1D28">
            <w:pPr>
              <w:rPr>
                <w:rFonts w:asciiTheme="minorHAnsi" w:hAnsiTheme="minorHAnsi"/>
                <w:b/>
                <w:szCs w:val="24"/>
              </w:rPr>
            </w:pPr>
          </w:p>
        </w:tc>
        <w:tc>
          <w:tcPr>
            <w:tcW w:w="9956" w:type="dxa"/>
          </w:tcPr>
          <w:p w:rsidR="00D07068" w:rsidRDefault="00D07068" w:rsidP="00C50825">
            <w:pPr>
              <w:rPr>
                <w:rFonts w:asciiTheme="minorHAnsi" w:hAnsiTheme="minorHAnsi"/>
                <w:szCs w:val="24"/>
              </w:rPr>
            </w:pPr>
            <w:r w:rsidRPr="00F1410A">
              <w:rPr>
                <w:rFonts w:asciiTheme="minorHAnsi" w:hAnsiTheme="minorHAnsi"/>
                <w:szCs w:val="24"/>
              </w:rPr>
              <w:t>I will know I’m successful when</w:t>
            </w:r>
            <w:r w:rsidR="00F1410A" w:rsidRPr="00F1410A">
              <w:rPr>
                <w:rFonts w:asciiTheme="minorHAnsi" w:hAnsiTheme="minorHAnsi"/>
                <w:szCs w:val="24"/>
              </w:rPr>
              <w:t xml:space="preserve"> </w:t>
            </w:r>
            <w:r w:rsidR="00F1410A">
              <w:rPr>
                <w:rFonts w:asciiTheme="minorHAnsi" w:hAnsiTheme="minorHAnsi"/>
                <w:szCs w:val="24"/>
              </w:rPr>
              <w:t>I have a</w:t>
            </w:r>
            <w:r w:rsidR="00F1410A" w:rsidRPr="00F1410A">
              <w:rPr>
                <w:rFonts w:asciiTheme="minorHAnsi" w:hAnsiTheme="minorHAnsi"/>
                <w:szCs w:val="24"/>
              </w:rPr>
              <w:t xml:space="preserve">n established </w:t>
            </w:r>
            <w:r w:rsidR="00B7211E">
              <w:rPr>
                <w:rFonts w:asciiTheme="minorHAnsi" w:hAnsiTheme="minorHAnsi"/>
                <w:szCs w:val="24"/>
              </w:rPr>
              <w:t xml:space="preserve">stand-alone </w:t>
            </w:r>
            <w:r w:rsidR="00F1410A" w:rsidRPr="00F1410A">
              <w:rPr>
                <w:rFonts w:asciiTheme="minorHAnsi" w:hAnsiTheme="minorHAnsi"/>
                <w:szCs w:val="24"/>
              </w:rPr>
              <w:t>program used by at least 50% of our 6</w:t>
            </w:r>
            <w:r w:rsidR="00F1410A" w:rsidRPr="00F1410A">
              <w:rPr>
                <w:rFonts w:asciiTheme="minorHAnsi" w:hAnsiTheme="minorHAnsi"/>
                <w:szCs w:val="24"/>
                <w:vertAlign w:val="superscript"/>
              </w:rPr>
              <w:t>th</w:t>
            </w:r>
            <w:r w:rsidR="00F1410A" w:rsidRPr="00F1410A">
              <w:rPr>
                <w:rFonts w:asciiTheme="minorHAnsi" w:hAnsiTheme="minorHAnsi"/>
                <w:szCs w:val="24"/>
              </w:rPr>
              <w:t xml:space="preserve"> grade teachers.</w:t>
            </w:r>
          </w:p>
          <w:p w:rsidR="00B7211E" w:rsidRDefault="00B7211E" w:rsidP="00C50825">
            <w:pPr>
              <w:rPr>
                <w:rFonts w:asciiTheme="minorHAnsi" w:hAnsiTheme="minorHAnsi"/>
                <w:szCs w:val="24"/>
              </w:rPr>
            </w:pPr>
          </w:p>
          <w:p w:rsidR="00D07068" w:rsidRPr="00274B9E" w:rsidRDefault="00B7211E" w:rsidP="00C50825">
            <w:pPr>
              <w:rPr>
                <w:rFonts w:asciiTheme="minorHAnsi" w:hAnsiTheme="minorHAnsi"/>
                <w:color w:val="4F81BD" w:themeColor="accent1"/>
                <w:szCs w:val="24"/>
              </w:rPr>
            </w:pPr>
            <w:r>
              <w:rPr>
                <w:rFonts w:asciiTheme="minorHAnsi" w:hAnsiTheme="minorHAnsi"/>
                <w:szCs w:val="24"/>
              </w:rPr>
              <w:t>I will know I am successful when we have established a Blackboard course which all district media personnel can use as a resource.</w:t>
            </w:r>
          </w:p>
        </w:tc>
      </w:tr>
      <w:tr w:rsidR="00D07068" w:rsidRPr="006E42D8" w:rsidTr="006C6AED">
        <w:tc>
          <w:tcPr>
            <w:tcW w:w="623" w:type="dxa"/>
            <w:shd w:val="clear" w:color="auto" w:fill="C6D9F1" w:themeFill="text2" w:themeFillTint="33"/>
            <w:textDirection w:val="btLr"/>
          </w:tcPr>
          <w:p w:rsidR="00D07068" w:rsidRPr="006E42D8" w:rsidRDefault="00D07068" w:rsidP="001722E8">
            <w:pPr>
              <w:ind w:left="113" w:right="113"/>
              <w:jc w:val="center"/>
              <w:rPr>
                <w:rFonts w:asciiTheme="minorHAnsi" w:hAnsiTheme="minorHAnsi"/>
                <w:b/>
                <w:szCs w:val="24"/>
              </w:rPr>
            </w:pPr>
          </w:p>
        </w:tc>
        <w:tc>
          <w:tcPr>
            <w:tcW w:w="3679" w:type="dxa"/>
          </w:tcPr>
          <w:p w:rsidR="00D07068" w:rsidRPr="006E42D8" w:rsidRDefault="00D07068" w:rsidP="0010654F">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Pr>
          <w:p w:rsidR="00D07068" w:rsidRPr="00274B9E" w:rsidRDefault="00D07068" w:rsidP="0010654F">
            <w:pPr>
              <w:rPr>
                <w:rFonts w:asciiTheme="minorHAnsi" w:eastAsia="Times New Roman" w:hAnsiTheme="minorHAnsi" w:cs="Arial"/>
                <w:szCs w:val="24"/>
              </w:rPr>
            </w:pPr>
            <w:r w:rsidRPr="00C3614E">
              <w:rPr>
                <w:rFonts w:asciiTheme="minorHAnsi" w:hAnsiTheme="minorHAnsi"/>
                <w:szCs w:val="24"/>
              </w:rPr>
              <w:t xml:space="preserve">Others will </w:t>
            </w:r>
            <w:r w:rsidR="00C3614E">
              <w:rPr>
                <w:rFonts w:asciiTheme="minorHAnsi" w:hAnsiTheme="minorHAnsi"/>
                <w:szCs w:val="24"/>
              </w:rPr>
              <w:t xml:space="preserve">know I’m successful when </w:t>
            </w:r>
            <w:r w:rsidR="00C3614E" w:rsidRPr="00C3614E">
              <w:rPr>
                <w:rFonts w:asciiTheme="minorHAnsi" w:eastAsia="Times New Roman" w:hAnsiTheme="minorHAnsi" w:cs="Arial"/>
                <w:szCs w:val="24"/>
              </w:rPr>
              <w:t>they observe student</w:t>
            </w:r>
            <w:r w:rsidR="00C3614E">
              <w:rPr>
                <w:rFonts w:asciiTheme="minorHAnsi" w:eastAsia="Times New Roman" w:hAnsiTheme="minorHAnsi" w:cs="Arial"/>
                <w:szCs w:val="24"/>
              </w:rPr>
              <w:t>s virtually collaborating on 6</w:t>
            </w:r>
            <w:r w:rsidR="00C3614E" w:rsidRPr="00C3614E">
              <w:rPr>
                <w:rFonts w:asciiTheme="minorHAnsi" w:eastAsia="Times New Roman" w:hAnsiTheme="minorHAnsi" w:cs="Arial"/>
                <w:szCs w:val="24"/>
                <w:vertAlign w:val="superscript"/>
              </w:rPr>
              <w:t>th</w:t>
            </w:r>
            <w:r w:rsidR="00C3614E">
              <w:rPr>
                <w:rFonts w:asciiTheme="minorHAnsi" w:eastAsia="Times New Roman" w:hAnsiTheme="minorHAnsi" w:cs="Arial"/>
                <w:szCs w:val="24"/>
              </w:rPr>
              <w:t xml:space="preserve"> grade projects, using 21</w:t>
            </w:r>
            <w:r w:rsidR="00C3614E" w:rsidRPr="00C3614E">
              <w:rPr>
                <w:rFonts w:asciiTheme="minorHAnsi" w:eastAsia="Times New Roman" w:hAnsiTheme="minorHAnsi" w:cs="Arial"/>
                <w:szCs w:val="24"/>
                <w:vertAlign w:val="superscript"/>
              </w:rPr>
              <w:t>st</w:t>
            </w:r>
            <w:r w:rsidR="00C3614E">
              <w:rPr>
                <w:rFonts w:asciiTheme="minorHAnsi" w:eastAsia="Times New Roman" w:hAnsiTheme="minorHAnsi" w:cs="Arial"/>
                <w:szCs w:val="24"/>
              </w:rPr>
              <w:t xml:space="preserve"> Century skills</w:t>
            </w:r>
            <w:r w:rsidR="00A8255B">
              <w:rPr>
                <w:rFonts w:asciiTheme="minorHAnsi" w:eastAsia="Times New Roman" w:hAnsiTheme="minorHAnsi" w:cs="Arial"/>
                <w:szCs w:val="24"/>
              </w:rPr>
              <w:t>,</w:t>
            </w:r>
            <w:r w:rsidR="006C6AED">
              <w:rPr>
                <w:rFonts w:asciiTheme="minorHAnsi" w:eastAsia="Times New Roman" w:hAnsiTheme="minorHAnsi" w:cs="Arial"/>
                <w:szCs w:val="24"/>
              </w:rPr>
              <w:t xml:space="preserve"> and </w:t>
            </w:r>
            <w:r w:rsidR="00A8255B">
              <w:rPr>
                <w:rFonts w:asciiTheme="minorHAnsi" w:eastAsia="Times New Roman" w:hAnsiTheme="minorHAnsi" w:cs="Arial"/>
                <w:szCs w:val="24"/>
              </w:rPr>
              <w:t xml:space="preserve">using </w:t>
            </w:r>
            <w:r w:rsidR="006C6AED">
              <w:rPr>
                <w:rFonts w:asciiTheme="minorHAnsi" w:eastAsia="Times New Roman" w:hAnsiTheme="minorHAnsi" w:cs="Arial"/>
                <w:szCs w:val="24"/>
              </w:rPr>
              <w:t xml:space="preserve">writing </w:t>
            </w:r>
            <w:r w:rsidR="008D672A">
              <w:rPr>
                <w:rFonts w:asciiTheme="minorHAnsi" w:eastAsia="Times New Roman" w:hAnsiTheme="minorHAnsi" w:cs="Arial"/>
                <w:szCs w:val="24"/>
              </w:rPr>
              <w:t>strategies</w:t>
            </w:r>
            <w:r w:rsidR="00C3614E">
              <w:rPr>
                <w:rFonts w:asciiTheme="minorHAnsi" w:eastAsia="Times New Roman" w:hAnsiTheme="minorHAnsi" w:cs="Arial"/>
                <w:szCs w:val="24"/>
              </w:rPr>
              <w:t>.  (Critical Thinking and Reasoning, Information Literacy, Col</w:t>
            </w:r>
            <w:r w:rsidR="006C6AED">
              <w:rPr>
                <w:rFonts w:asciiTheme="minorHAnsi" w:eastAsia="Times New Roman" w:hAnsiTheme="minorHAnsi" w:cs="Arial"/>
                <w:szCs w:val="24"/>
              </w:rPr>
              <w:t xml:space="preserve">laboration, Self-Direction, </w:t>
            </w:r>
            <w:r w:rsidR="00C3614E">
              <w:rPr>
                <w:rFonts w:asciiTheme="minorHAnsi" w:eastAsia="Times New Roman" w:hAnsiTheme="minorHAnsi" w:cs="Arial"/>
                <w:szCs w:val="24"/>
              </w:rPr>
              <w:t>Invention</w:t>
            </w:r>
            <w:r w:rsidR="006C6AED">
              <w:rPr>
                <w:rFonts w:asciiTheme="minorHAnsi" w:eastAsia="Times New Roman" w:hAnsiTheme="minorHAnsi" w:cs="Arial"/>
                <w:szCs w:val="24"/>
              </w:rPr>
              <w:t xml:space="preserve">, AVID strategies, </w:t>
            </w:r>
            <w:r w:rsidR="008D672A">
              <w:rPr>
                <w:rFonts w:asciiTheme="minorHAnsi" w:eastAsia="Times New Roman" w:hAnsiTheme="minorHAnsi" w:cs="Arial"/>
                <w:szCs w:val="24"/>
              </w:rPr>
              <w:t xml:space="preserve">and </w:t>
            </w:r>
            <w:r w:rsidR="006C6AED">
              <w:rPr>
                <w:rFonts w:asciiTheme="minorHAnsi" w:eastAsia="Times New Roman" w:hAnsiTheme="minorHAnsi" w:cs="Arial"/>
                <w:szCs w:val="24"/>
              </w:rPr>
              <w:t>writing strategies</w:t>
            </w:r>
            <w:r w:rsidR="00C3614E">
              <w:rPr>
                <w:rFonts w:asciiTheme="minorHAnsi" w:eastAsia="Times New Roman" w:hAnsiTheme="minorHAnsi" w:cs="Arial"/>
                <w:szCs w:val="24"/>
              </w:rPr>
              <w:t>)  They will also observe that other grade levels will ask to take part in this pilot.</w:t>
            </w:r>
            <w:r w:rsidR="00C3614E" w:rsidRPr="00C3614E">
              <w:rPr>
                <w:rFonts w:asciiTheme="minorHAnsi" w:eastAsia="Times New Roman" w:hAnsiTheme="minorHAnsi" w:cs="Arial"/>
                <w:szCs w:val="24"/>
              </w:rPr>
              <w:t xml:space="preserve"> </w:t>
            </w:r>
          </w:p>
        </w:tc>
      </w:tr>
    </w:tbl>
    <w:p w:rsidR="00BC252B" w:rsidRPr="006E42D8" w:rsidRDefault="00BC252B" w:rsidP="00063275">
      <w:pPr>
        <w:rPr>
          <w:rFonts w:asciiTheme="minorHAnsi" w:hAnsiTheme="minorHAnsi"/>
          <w:b/>
          <w:color w:val="4F81BD" w:themeColor="accent1"/>
          <w:szCs w:val="24"/>
        </w:rPr>
      </w:pPr>
    </w:p>
    <w:p w:rsidR="00BC252B" w:rsidRPr="006E42D8" w:rsidRDefault="00BC252B" w:rsidP="00BC252B">
      <w:pPr>
        <w:rPr>
          <w:rFonts w:asciiTheme="minorHAnsi" w:hAnsiTheme="minorHAnsi"/>
          <w:b/>
          <w:bCs/>
        </w:rPr>
      </w:pPr>
    </w:p>
    <w:tbl>
      <w:tblPr>
        <w:tblStyle w:val="TableGrid"/>
        <w:tblW w:w="14258" w:type="dxa"/>
        <w:tblInd w:w="198" w:type="dxa"/>
        <w:tblLook w:val="04A0" w:firstRow="1" w:lastRow="0" w:firstColumn="1" w:lastColumn="0" w:noHBand="0" w:noVBand="1"/>
      </w:tblPr>
      <w:tblGrid>
        <w:gridCol w:w="623"/>
        <w:gridCol w:w="3679"/>
        <w:gridCol w:w="9956"/>
      </w:tblGrid>
      <w:tr w:rsidR="004D3BD7" w:rsidRPr="006E42D8" w:rsidTr="004D3BD7">
        <w:tc>
          <w:tcPr>
            <w:tcW w:w="623"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4D3BD7" w:rsidRPr="006E42D8" w:rsidRDefault="004D3BD7" w:rsidP="00BC252B">
            <w:pPr>
              <w:ind w:left="113" w:right="113"/>
              <w:jc w:val="center"/>
              <w:rPr>
                <w:rFonts w:asciiTheme="minorHAnsi" w:hAnsiTheme="minorHAnsi"/>
                <w:b/>
                <w:sz w:val="32"/>
                <w:szCs w:val="24"/>
              </w:rPr>
            </w:pPr>
            <w:r w:rsidRPr="006E42D8">
              <w:rPr>
                <w:rFonts w:asciiTheme="minorHAnsi" w:hAnsiTheme="minorHAnsi"/>
                <w:b/>
                <w:sz w:val="32"/>
                <w:szCs w:val="24"/>
              </w:rPr>
              <w:t>GOAL 2</w:t>
            </w:r>
          </w:p>
        </w:tc>
        <w:tc>
          <w:tcPr>
            <w:tcW w:w="3679" w:type="dxa"/>
            <w:tcBorders>
              <w:top w:val="single" w:sz="4" w:space="0" w:color="auto"/>
              <w:left w:val="single" w:sz="4" w:space="0" w:color="auto"/>
              <w:bottom w:val="single" w:sz="4" w:space="0" w:color="auto"/>
              <w:right w:val="single" w:sz="4" w:space="0" w:color="auto"/>
            </w:tcBorders>
            <w:hideMark/>
          </w:tcPr>
          <w:p w:rsidR="004D3BD7" w:rsidRPr="006E42D8" w:rsidRDefault="004D3BD7">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Borders>
              <w:top w:val="single" w:sz="4" w:space="0" w:color="auto"/>
              <w:left w:val="single" w:sz="4" w:space="0" w:color="auto"/>
              <w:bottom w:val="single" w:sz="4" w:space="0" w:color="auto"/>
              <w:right w:val="single" w:sz="4" w:space="0" w:color="auto"/>
            </w:tcBorders>
          </w:tcPr>
          <w:p w:rsidR="004D3BD7" w:rsidRPr="00C9342D" w:rsidRDefault="004D3BD7" w:rsidP="0010654F">
            <w:pPr>
              <w:rPr>
                <w:rFonts w:asciiTheme="minorHAnsi" w:hAnsiTheme="minorHAnsi"/>
                <w:szCs w:val="24"/>
              </w:rPr>
            </w:pPr>
            <w:r w:rsidRPr="00C9342D">
              <w:rPr>
                <w:rFonts w:asciiTheme="minorHAnsi" w:hAnsiTheme="minorHAnsi"/>
                <w:szCs w:val="24"/>
              </w:rPr>
              <w:t>Research, develop, and utilize “best practices” in the teaching of writing at Wellington Middle School in order to continue writing growth and performance on formative assessments as well as on the TCAP test.  Best practices will focus on AVID (Advancement Via Individual Determination) strategies, Thinking strategies (through Synchronous Teaching and PEBC Training), and identified strategies by English teachers.  Continue to assess the academic growth gaps of Students with Disabilities and target interventions trough the Integrated Services Department in the school to specifically meet the need of these students at Wellington Middle School.</w:t>
            </w:r>
          </w:p>
        </w:tc>
      </w:tr>
      <w:tr w:rsidR="004D3BD7" w:rsidRPr="006E42D8" w:rsidTr="004D3BD7">
        <w:tc>
          <w:tcPr>
            <w:tcW w:w="0" w:type="auto"/>
            <w:vMerge/>
            <w:tcBorders>
              <w:top w:val="single" w:sz="4" w:space="0" w:color="auto"/>
              <w:left w:val="single" w:sz="4" w:space="0" w:color="auto"/>
              <w:bottom w:val="single" w:sz="4" w:space="0" w:color="auto"/>
              <w:right w:val="single" w:sz="4" w:space="0" w:color="auto"/>
            </w:tcBorders>
            <w:vAlign w:val="center"/>
            <w:hideMark/>
          </w:tcPr>
          <w:p w:rsidR="004D3BD7" w:rsidRPr="006E42D8" w:rsidRDefault="004D3BD7">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4D3BD7" w:rsidRPr="006E42D8" w:rsidRDefault="004D3BD7">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Borders>
              <w:top w:val="single" w:sz="4" w:space="0" w:color="auto"/>
              <w:left w:val="single" w:sz="4" w:space="0" w:color="auto"/>
              <w:bottom w:val="single" w:sz="4" w:space="0" w:color="auto"/>
              <w:right w:val="single" w:sz="4" w:space="0" w:color="auto"/>
            </w:tcBorders>
          </w:tcPr>
          <w:p w:rsidR="004D3BD7" w:rsidRPr="00C9342D" w:rsidRDefault="004D3BD7" w:rsidP="00C9342D">
            <w:pPr>
              <w:tabs>
                <w:tab w:val="num" w:pos="720"/>
              </w:tabs>
              <w:rPr>
                <w:rFonts w:asciiTheme="minorHAnsi" w:hAnsiTheme="minorHAnsi"/>
                <w:bCs/>
                <w:szCs w:val="24"/>
              </w:rPr>
            </w:pPr>
            <w:r w:rsidRPr="00C9342D">
              <w:rPr>
                <w:rFonts w:asciiTheme="minorHAnsi" w:hAnsiTheme="minorHAnsi"/>
                <w:bCs/>
                <w:szCs w:val="24"/>
              </w:rPr>
              <w:t xml:space="preserve">Instructional Specialist for Staff and Students:  Instruction </w:t>
            </w:r>
          </w:p>
          <w:p w:rsidR="004D3BD7" w:rsidRPr="00C9342D" w:rsidRDefault="004D3BD7" w:rsidP="0010654F">
            <w:pPr>
              <w:tabs>
                <w:tab w:val="num" w:pos="720"/>
              </w:tabs>
              <w:rPr>
                <w:rFonts w:asciiTheme="minorHAnsi" w:hAnsiTheme="minorHAnsi"/>
                <w:szCs w:val="24"/>
              </w:rPr>
            </w:pPr>
            <w:r w:rsidRPr="00C9342D">
              <w:rPr>
                <w:rFonts w:asciiTheme="minorHAnsi" w:hAnsiTheme="minorHAnsi"/>
                <w:szCs w:val="24"/>
              </w:rPr>
              <w:t>Effective school librarians work with teachers to align 21st century skills instruction with content delivered in the classroom.</w:t>
            </w:r>
          </w:p>
        </w:tc>
      </w:tr>
      <w:tr w:rsidR="004D3BD7" w:rsidRPr="006E42D8" w:rsidTr="004D3BD7">
        <w:tc>
          <w:tcPr>
            <w:tcW w:w="0" w:type="auto"/>
            <w:vMerge/>
            <w:tcBorders>
              <w:top w:val="single" w:sz="4" w:space="0" w:color="auto"/>
              <w:left w:val="single" w:sz="4" w:space="0" w:color="auto"/>
              <w:bottom w:val="single" w:sz="4" w:space="0" w:color="auto"/>
              <w:right w:val="single" w:sz="4" w:space="0" w:color="auto"/>
            </w:tcBorders>
            <w:vAlign w:val="center"/>
            <w:hideMark/>
          </w:tcPr>
          <w:p w:rsidR="004D3BD7" w:rsidRPr="006E42D8" w:rsidRDefault="004D3BD7">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4D3BD7" w:rsidRPr="006E42D8" w:rsidRDefault="004D3BD7">
            <w:pPr>
              <w:rPr>
                <w:rFonts w:asciiTheme="minorHAnsi" w:hAnsiTheme="minorHAnsi"/>
                <w:b/>
                <w:szCs w:val="24"/>
              </w:rPr>
            </w:pPr>
            <w:r w:rsidRPr="006E42D8">
              <w:rPr>
                <w:rFonts w:asciiTheme="minorHAnsi" w:hAnsiTheme="minorHAnsi"/>
                <w:b/>
                <w:szCs w:val="24"/>
              </w:rPr>
              <w:t xml:space="preserve">My SMART goal which is worded to </w:t>
            </w:r>
            <w:r w:rsidRPr="006E42D8">
              <w:rPr>
                <w:rFonts w:asciiTheme="minorHAnsi" w:hAnsiTheme="minorHAnsi"/>
                <w:b/>
                <w:i/>
                <w:szCs w:val="24"/>
              </w:rPr>
              <w:t xml:space="preserve">show alignment between UIP </w:t>
            </w:r>
            <w:r w:rsidRPr="006E42D8">
              <w:rPr>
                <w:rFonts w:asciiTheme="minorHAnsi" w:hAnsiTheme="minorHAnsi"/>
                <w:b/>
                <w:i/>
                <w:szCs w:val="24"/>
              </w:rPr>
              <w:lastRenderedPageBreak/>
              <w:t>and HESL Target area</w:t>
            </w:r>
          </w:p>
        </w:tc>
        <w:tc>
          <w:tcPr>
            <w:tcW w:w="9956" w:type="dxa"/>
            <w:tcBorders>
              <w:top w:val="single" w:sz="4" w:space="0" w:color="auto"/>
              <w:left w:val="single" w:sz="4" w:space="0" w:color="auto"/>
              <w:bottom w:val="single" w:sz="4" w:space="0" w:color="auto"/>
              <w:right w:val="single" w:sz="4" w:space="0" w:color="auto"/>
            </w:tcBorders>
          </w:tcPr>
          <w:p w:rsidR="004D3BD7" w:rsidRPr="00C9342D" w:rsidRDefault="004D3BD7" w:rsidP="0010654F">
            <w:pPr>
              <w:tabs>
                <w:tab w:val="num" w:pos="720"/>
              </w:tabs>
              <w:rPr>
                <w:rFonts w:asciiTheme="minorHAnsi" w:hAnsiTheme="minorHAnsi"/>
                <w:szCs w:val="24"/>
              </w:rPr>
            </w:pPr>
            <w:r w:rsidRPr="00C9342D">
              <w:rPr>
                <w:rFonts w:asciiTheme="minorHAnsi" w:hAnsiTheme="minorHAnsi"/>
                <w:szCs w:val="24"/>
              </w:rPr>
              <w:lastRenderedPageBreak/>
              <w:t>Set up a strong web presence by providing an interactive web page with resources for staff, students, and community by January 2014.</w:t>
            </w:r>
          </w:p>
        </w:tc>
      </w:tr>
      <w:tr w:rsidR="004D3BD7" w:rsidRPr="006E42D8" w:rsidTr="004D3BD7">
        <w:tc>
          <w:tcPr>
            <w:tcW w:w="0" w:type="auto"/>
            <w:vMerge/>
            <w:tcBorders>
              <w:top w:val="single" w:sz="4" w:space="0" w:color="auto"/>
              <w:left w:val="single" w:sz="4" w:space="0" w:color="auto"/>
              <w:bottom w:val="single" w:sz="4" w:space="0" w:color="auto"/>
              <w:right w:val="single" w:sz="4" w:space="0" w:color="auto"/>
            </w:tcBorders>
            <w:vAlign w:val="center"/>
            <w:hideMark/>
          </w:tcPr>
          <w:p w:rsidR="004D3BD7" w:rsidRPr="006E42D8" w:rsidRDefault="004D3BD7">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4D3BD7" w:rsidRPr="006E42D8" w:rsidRDefault="004D3BD7">
            <w:pPr>
              <w:rPr>
                <w:rFonts w:asciiTheme="minorHAnsi" w:hAnsiTheme="minorHAnsi"/>
                <w:b/>
                <w:szCs w:val="24"/>
              </w:rPr>
            </w:pPr>
            <w:r w:rsidRPr="006E42D8">
              <w:rPr>
                <w:rFonts w:asciiTheme="minorHAnsi" w:hAnsiTheme="minorHAnsi"/>
                <w:b/>
                <w:szCs w:val="24"/>
              </w:rPr>
              <w:t>My Strategies/Indicators for carrying out my SMART goal</w:t>
            </w:r>
          </w:p>
        </w:tc>
        <w:tc>
          <w:tcPr>
            <w:tcW w:w="9956" w:type="dxa"/>
            <w:tcBorders>
              <w:top w:val="single" w:sz="4" w:space="0" w:color="auto"/>
              <w:left w:val="single" w:sz="4" w:space="0" w:color="auto"/>
              <w:bottom w:val="single" w:sz="4" w:space="0" w:color="auto"/>
              <w:right w:val="single" w:sz="4" w:space="0" w:color="auto"/>
            </w:tcBorders>
          </w:tcPr>
          <w:p w:rsidR="004D3BD7" w:rsidRPr="00C9342D" w:rsidRDefault="004D3BD7" w:rsidP="0010654F">
            <w:pPr>
              <w:rPr>
                <w:rFonts w:asciiTheme="minorHAnsi" w:hAnsiTheme="minorHAnsi"/>
                <w:szCs w:val="24"/>
              </w:rPr>
            </w:pPr>
            <w:r w:rsidRPr="00C9342D">
              <w:rPr>
                <w:rFonts w:asciiTheme="minorHAnsi" w:hAnsiTheme="minorHAnsi"/>
                <w:szCs w:val="24"/>
              </w:rPr>
              <w:t>Create a web site that, not only has information and links, but is innovative and interactive, providing tools for increased skills.</w:t>
            </w:r>
          </w:p>
        </w:tc>
      </w:tr>
      <w:tr w:rsidR="004D3BD7" w:rsidRPr="006E42D8" w:rsidTr="004D3BD7">
        <w:tc>
          <w:tcPr>
            <w:tcW w:w="0" w:type="auto"/>
            <w:vMerge/>
            <w:tcBorders>
              <w:top w:val="single" w:sz="4" w:space="0" w:color="auto"/>
              <w:left w:val="single" w:sz="4" w:space="0" w:color="auto"/>
              <w:bottom w:val="single" w:sz="4" w:space="0" w:color="auto"/>
              <w:right w:val="single" w:sz="4" w:space="0" w:color="auto"/>
            </w:tcBorders>
            <w:vAlign w:val="center"/>
            <w:hideMark/>
          </w:tcPr>
          <w:p w:rsidR="004D3BD7" w:rsidRPr="006E42D8" w:rsidRDefault="004D3BD7">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4D3BD7" w:rsidRPr="006E42D8" w:rsidRDefault="004D3BD7" w:rsidP="006E42D8">
            <w:pPr>
              <w:rPr>
                <w:rFonts w:asciiTheme="minorHAnsi" w:hAnsiTheme="minorHAnsi"/>
                <w:b/>
                <w:szCs w:val="24"/>
              </w:rPr>
            </w:pPr>
            <w:r w:rsidRPr="006E42D8">
              <w:rPr>
                <w:rFonts w:asciiTheme="minorHAnsi" w:hAnsiTheme="minorHAnsi"/>
                <w:b/>
                <w:szCs w:val="24"/>
              </w:rPr>
              <w:t>My Partners</w:t>
            </w:r>
          </w:p>
        </w:tc>
        <w:tc>
          <w:tcPr>
            <w:tcW w:w="9956" w:type="dxa"/>
            <w:tcBorders>
              <w:top w:val="single" w:sz="4" w:space="0" w:color="auto"/>
              <w:left w:val="single" w:sz="4" w:space="0" w:color="auto"/>
              <w:bottom w:val="single" w:sz="4" w:space="0" w:color="auto"/>
              <w:right w:val="single" w:sz="4" w:space="0" w:color="auto"/>
            </w:tcBorders>
          </w:tcPr>
          <w:p w:rsidR="004D3BD7" w:rsidRPr="00C9342D" w:rsidRDefault="004D3BD7" w:rsidP="0010654F">
            <w:pPr>
              <w:rPr>
                <w:rFonts w:asciiTheme="minorHAnsi" w:hAnsiTheme="minorHAnsi"/>
                <w:szCs w:val="24"/>
              </w:rPr>
            </w:pPr>
            <w:r w:rsidRPr="00C9342D">
              <w:rPr>
                <w:rFonts w:asciiTheme="minorHAnsi" w:hAnsiTheme="minorHAnsi"/>
                <w:szCs w:val="24"/>
              </w:rPr>
              <w:t>Classroom teachers, building principal, media personnel peers</w:t>
            </w:r>
          </w:p>
        </w:tc>
      </w:tr>
      <w:tr w:rsidR="004D3BD7" w:rsidRPr="006E42D8" w:rsidTr="004D3BD7">
        <w:tc>
          <w:tcPr>
            <w:tcW w:w="0" w:type="auto"/>
            <w:vMerge/>
            <w:tcBorders>
              <w:top w:val="single" w:sz="4" w:space="0" w:color="auto"/>
              <w:left w:val="single" w:sz="4" w:space="0" w:color="auto"/>
              <w:bottom w:val="single" w:sz="4" w:space="0" w:color="auto"/>
              <w:right w:val="single" w:sz="4" w:space="0" w:color="auto"/>
            </w:tcBorders>
            <w:vAlign w:val="center"/>
            <w:hideMark/>
          </w:tcPr>
          <w:p w:rsidR="004D3BD7" w:rsidRPr="006E42D8" w:rsidRDefault="004D3BD7">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4D3BD7" w:rsidRPr="006E42D8" w:rsidRDefault="004D3BD7">
            <w:pPr>
              <w:rPr>
                <w:rFonts w:asciiTheme="minorHAnsi" w:hAnsiTheme="minorHAnsi"/>
                <w:b/>
                <w:szCs w:val="24"/>
              </w:rPr>
            </w:pPr>
            <w:r w:rsidRPr="006E42D8">
              <w:rPr>
                <w:rFonts w:asciiTheme="minorHAnsi" w:hAnsiTheme="minorHAnsi"/>
                <w:b/>
                <w:szCs w:val="24"/>
              </w:rPr>
              <w:t>My Measure(s) of Success (evidence)</w:t>
            </w:r>
          </w:p>
        </w:tc>
        <w:tc>
          <w:tcPr>
            <w:tcW w:w="9956" w:type="dxa"/>
            <w:tcBorders>
              <w:top w:val="single" w:sz="4" w:space="0" w:color="auto"/>
              <w:left w:val="single" w:sz="4" w:space="0" w:color="auto"/>
              <w:bottom w:val="single" w:sz="4" w:space="0" w:color="auto"/>
              <w:right w:val="single" w:sz="4" w:space="0" w:color="auto"/>
            </w:tcBorders>
          </w:tcPr>
          <w:p w:rsidR="004D3BD7" w:rsidRPr="00C9342D" w:rsidRDefault="004D3BD7" w:rsidP="0010654F">
            <w:pPr>
              <w:rPr>
                <w:rFonts w:asciiTheme="minorHAnsi" w:hAnsiTheme="minorHAnsi"/>
                <w:szCs w:val="24"/>
              </w:rPr>
            </w:pPr>
            <w:r w:rsidRPr="00C9342D">
              <w:rPr>
                <w:rFonts w:asciiTheme="minorHAnsi" w:hAnsiTheme="minorHAnsi"/>
                <w:szCs w:val="24"/>
              </w:rPr>
              <w:t xml:space="preserve">I will know I’m successful when </w:t>
            </w:r>
            <w:r w:rsidR="00295135">
              <w:rPr>
                <w:rFonts w:asciiTheme="minorHAnsi" w:hAnsiTheme="minorHAnsi"/>
                <w:szCs w:val="24"/>
              </w:rPr>
              <w:t xml:space="preserve">I have </w:t>
            </w:r>
            <w:r w:rsidRPr="00C9342D">
              <w:rPr>
                <w:rFonts w:asciiTheme="minorHAnsi" w:hAnsiTheme="minorHAnsi"/>
                <w:szCs w:val="24"/>
              </w:rPr>
              <w:t>created a frequently updated, relevant, innovative, and interactive web site by January 2014.</w:t>
            </w:r>
          </w:p>
        </w:tc>
      </w:tr>
      <w:tr w:rsidR="004D3BD7" w:rsidRPr="006E42D8" w:rsidTr="004D3BD7">
        <w:tc>
          <w:tcPr>
            <w:tcW w:w="0" w:type="auto"/>
            <w:vMerge/>
            <w:tcBorders>
              <w:top w:val="single" w:sz="4" w:space="0" w:color="auto"/>
              <w:left w:val="single" w:sz="4" w:space="0" w:color="auto"/>
              <w:bottom w:val="single" w:sz="4" w:space="0" w:color="auto"/>
              <w:right w:val="single" w:sz="4" w:space="0" w:color="auto"/>
            </w:tcBorders>
            <w:vAlign w:val="center"/>
            <w:hideMark/>
          </w:tcPr>
          <w:p w:rsidR="004D3BD7" w:rsidRPr="006E42D8" w:rsidRDefault="004D3BD7">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4D3BD7" w:rsidRPr="006E42D8" w:rsidRDefault="004D3BD7">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Borders>
              <w:top w:val="single" w:sz="4" w:space="0" w:color="auto"/>
              <w:left w:val="single" w:sz="4" w:space="0" w:color="auto"/>
              <w:bottom w:val="single" w:sz="4" w:space="0" w:color="auto"/>
              <w:right w:val="single" w:sz="4" w:space="0" w:color="auto"/>
            </w:tcBorders>
          </w:tcPr>
          <w:p w:rsidR="004D3BD7" w:rsidRPr="00C9342D" w:rsidRDefault="004D3BD7" w:rsidP="0010654F">
            <w:pPr>
              <w:rPr>
                <w:rFonts w:asciiTheme="minorHAnsi" w:hAnsiTheme="minorHAnsi"/>
                <w:szCs w:val="24"/>
              </w:rPr>
            </w:pPr>
            <w:r w:rsidRPr="00C9342D">
              <w:rPr>
                <w:rFonts w:asciiTheme="minorHAnsi" w:hAnsiTheme="minorHAnsi"/>
                <w:szCs w:val="24"/>
              </w:rPr>
              <w:t xml:space="preserve">Others will know I’m successful when they observe students and staff, not only using our server to get to resources, but also our new library web site.   </w:t>
            </w:r>
          </w:p>
        </w:tc>
      </w:tr>
    </w:tbl>
    <w:p w:rsidR="00BC252B" w:rsidRDefault="00BC252B" w:rsidP="00BC252B">
      <w:pPr>
        <w:rPr>
          <w:rFonts w:asciiTheme="minorHAnsi" w:hAnsiTheme="minorHAnsi"/>
          <w:b/>
          <w:bCs/>
        </w:rPr>
      </w:pPr>
    </w:p>
    <w:p w:rsidR="00274B9E" w:rsidRDefault="00274B9E" w:rsidP="00BC252B">
      <w:pPr>
        <w:rPr>
          <w:rFonts w:asciiTheme="minorHAnsi" w:hAnsiTheme="minorHAnsi"/>
          <w:b/>
          <w:bCs/>
        </w:rPr>
      </w:pPr>
    </w:p>
    <w:p w:rsidR="00274B9E" w:rsidRDefault="00274B9E" w:rsidP="00BC252B">
      <w:pPr>
        <w:rPr>
          <w:rFonts w:asciiTheme="minorHAnsi" w:hAnsiTheme="minorHAnsi"/>
          <w:b/>
          <w:bCs/>
        </w:rPr>
      </w:pPr>
    </w:p>
    <w:p w:rsidR="00274B9E" w:rsidRPr="006E42D8" w:rsidRDefault="00274B9E" w:rsidP="00BC252B">
      <w:pPr>
        <w:rPr>
          <w:rFonts w:asciiTheme="minorHAnsi" w:hAnsiTheme="minorHAnsi"/>
          <w:b/>
          <w:bCs/>
        </w:rPr>
      </w:pPr>
    </w:p>
    <w:tbl>
      <w:tblPr>
        <w:tblStyle w:val="TableGrid"/>
        <w:tblW w:w="0" w:type="auto"/>
        <w:tblInd w:w="198" w:type="dxa"/>
        <w:tblLook w:val="04A0" w:firstRow="1" w:lastRow="0" w:firstColumn="1" w:lastColumn="0" w:noHBand="0" w:noVBand="1"/>
      </w:tblPr>
      <w:tblGrid>
        <w:gridCol w:w="900"/>
        <w:gridCol w:w="3600"/>
        <w:gridCol w:w="9758"/>
      </w:tblGrid>
      <w:tr w:rsidR="006E42D8" w:rsidRPr="006E42D8" w:rsidTr="006E42D8">
        <w:tc>
          <w:tcPr>
            <w:tcW w:w="90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6E42D8" w:rsidRPr="006E42D8" w:rsidRDefault="006E42D8" w:rsidP="006E42D8">
            <w:pPr>
              <w:ind w:left="113" w:right="113"/>
              <w:jc w:val="center"/>
              <w:rPr>
                <w:rFonts w:asciiTheme="minorHAnsi" w:hAnsiTheme="minorHAnsi"/>
                <w:b/>
                <w:sz w:val="32"/>
                <w:szCs w:val="24"/>
              </w:rPr>
            </w:pPr>
            <w:r w:rsidRPr="006E42D8">
              <w:rPr>
                <w:rFonts w:asciiTheme="minorHAnsi" w:hAnsiTheme="minorHAnsi"/>
                <w:b/>
                <w:sz w:val="32"/>
                <w:szCs w:val="24"/>
              </w:rPr>
              <w:t xml:space="preserve">GOAL 3 </w:t>
            </w:r>
            <w:r w:rsidRPr="006E42D8">
              <w:rPr>
                <w:rFonts w:asciiTheme="minorHAnsi" w:hAnsiTheme="minorHAnsi"/>
                <w:b/>
                <w:sz w:val="28"/>
                <w:szCs w:val="24"/>
              </w:rPr>
              <w:t>(optional)</w:t>
            </w: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szCs w:val="24"/>
              </w:rPr>
            </w:pPr>
            <w:r w:rsidRPr="006E42D8">
              <w:rPr>
                <w:rFonts w:asciiTheme="minorHAnsi" w:hAnsiTheme="minorHAnsi"/>
                <w:b/>
                <w:szCs w:val="24"/>
              </w:rPr>
              <w:t>School Unified Improvement Plan Goal (UIP) Goal</w:t>
            </w:r>
          </w:p>
        </w:tc>
        <w:tc>
          <w:tcPr>
            <w:tcW w:w="9758" w:type="dxa"/>
            <w:tcBorders>
              <w:top w:val="single" w:sz="4" w:space="0" w:color="auto"/>
              <w:left w:val="single" w:sz="4" w:space="0" w:color="auto"/>
              <w:bottom w:val="single" w:sz="4" w:space="0" w:color="auto"/>
              <w:right w:val="single" w:sz="4" w:space="0" w:color="auto"/>
            </w:tcBorders>
          </w:tcPr>
          <w:p w:rsidR="006E42D8" w:rsidRPr="00274B9E" w:rsidRDefault="00C9342D">
            <w:pPr>
              <w:rPr>
                <w:rFonts w:asciiTheme="minorHAnsi" w:hAnsiTheme="minorHAnsi"/>
                <w:szCs w:val="24"/>
              </w:rPr>
            </w:pPr>
            <w:r w:rsidRPr="00274B9E">
              <w:rPr>
                <w:rFonts w:asciiTheme="minorHAnsi" w:hAnsiTheme="minorHAnsi"/>
                <w:szCs w:val="24"/>
              </w:rPr>
              <w:t>Research, develop, and utilize promising practices in the teaching of reading, mathematics, and writing for Integrated Services students in our multi-categorical program to address the year or more growth for each student, each year on the TCAP, MAPS, and/or other testing appropriate for each student.  Continue to assess the growth gaps in reading and mathematics.</w:t>
            </w: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szCs w:val="24"/>
              </w:rPr>
            </w:pPr>
            <w:r w:rsidRPr="006E42D8">
              <w:rPr>
                <w:rFonts w:asciiTheme="minorHAnsi" w:hAnsiTheme="minorHAnsi"/>
                <w:b/>
                <w:szCs w:val="24"/>
              </w:rPr>
              <w:t>HESLP Target area (which area would you like to improve upon?)</w:t>
            </w:r>
          </w:p>
        </w:tc>
        <w:tc>
          <w:tcPr>
            <w:tcW w:w="9758" w:type="dxa"/>
            <w:tcBorders>
              <w:top w:val="single" w:sz="4" w:space="0" w:color="auto"/>
              <w:left w:val="single" w:sz="4" w:space="0" w:color="auto"/>
              <w:bottom w:val="single" w:sz="4" w:space="0" w:color="auto"/>
              <w:right w:val="single" w:sz="4" w:space="0" w:color="auto"/>
            </w:tcBorders>
          </w:tcPr>
          <w:p w:rsidR="004D3BD7" w:rsidRPr="00274B9E" w:rsidRDefault="004D3BD7" w:rsidP="004D3BD7">
            <w:pPr>
              <w:rPr>
                <w:rFonts w:asciiTheme="minorHAnsi" w:hAnsiTheme="minorHAnsi"/>
                <w:szCs w:val="24"/>
              </w:rPr>
            </w:pPr>
            <w:r w:rsidRPr="00274B9E">
              <w:rPr>
                <w:rFonts w:asciiTheme="minorHAnsi" w:hAnsiTheme="minorHAnsi"/>
                <w:szCs w:val="24"/>
              </w:rPr>
              <w:t xml:space="preserve">Library Management: </w:t>
            </w:r>
            <w:r w:rsidRPr="00274B9E">
              <w:rPr>
                <w:rFonts w:asciiTheme="minorHAnsi" w:hAnsiTheme="minorHAnsi"/>
                <w:bCs/>
                <w:szCs w:val="24"/>
              </w:rPr>
              <w:t xml:space="preserve">Collection Development </w:t>
            </w:r>
          </w:p>
          <w:p w:rsidR="006E42D8" w:rsidRPr="00274B9E" w:rsidRDefault="004D3BD7" w:rsidP="004D3BD7">
            <w:pPr>
              <w:rPr>
                <w:rFonts w:asciiTheme="minorHAnsi" w:hAnsiTheme="minorHAnsi"/>
                <w:szCs w:val="24"/>
              </w:rPr>
            </w:pPr>
            <w:r w:rsidRPr="00274B9E">
              <w:rPr>
                <w:rFonts w:asciiTheme="minorHAnsi" w:hAnsiTheme="minorHAnsi"/>
                <w:szCs w:val="24"/>
              </w:rPr>
              <w:t xml:space="preserve">Print and non-print items are a core ingredient in any library collection. Ready access to the library collection helps build a foundation for literacy, information fluency, reading for pleasure, and research skills. </w:t>
            </w:r>
          </w:p>
        </w:tc>
      </w:tr>
      <w:tr w:rsidR="004D3BD7"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tcPr>
          <w:p w:rsidR="004D3BD7" w:rsidRPr="006E42D8" w:rsidRDefault="004D3BD7">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4D3BD7" w:rsidRPr="006E42D8" w:rsidRDefault="004D3BD7" w:rsidP="0010654F">
            <w:pPr>
              <w:rPr>
                <w:rFonts w:asciiTheme="minorHAnsi" w:hAnsiTheme="minorHAnsi"/>
                <w:b/>
                <w:szCs w:val="24"/>
              </w:rPr>
            </w:pPr>
            <w:r w:rsidRPr="004D3BD7">
              <w:rPr>
                <w:rFonts w:asciiTheme="minorHAnsi" w:hAnsiTheme="minorHAnsi"/>
                <w:b/>
                <w:szCs w:val="24"/>
              </w:rPr>
              <w:t xml:space="preserve">My SMART goal which is worded to </w:t>
            </w:r>
            <w:r w:rsidRPr="004D3BD7">
              <w:rPr>
                <w:rFonts w:asciiTheme="minorHAnsi" w:hAnsiTheme="minorHAnsi"/>
                <w:b/>
                <w:i/>
                <w:szCs w:val="24"/>
              </w:rPr>
              <w:t>show alignment between UIP and HESL Target area</w:t>
            </w:r>
          </w:p>
        </w:tc>
        <w:tc>
          <w:tcPr>
            <w:tcW w:w="9758" w:type="dxa"/>
            <w:tcBorders>
              <w:top w:val="single" w:sz="4" w:space="0" w:color="auto"/>
              <w:left w:val="single" w:sz="4" w:space="0" w:color="auto"/>
              <w:bottom w:val="single" w:sz="4" w:space="0" w:color="auto"/>
              <w:right w:val="single" w:sz="4" w:space="0" w:color="auto"/>
            </w:tcBorders>
          </w:tcPr>
          <w:p w:rsidR="004D3BD7" w:rsidRPr="00274B9E" w:rsidRDefault="004D3BD7" w:rsidP="004D3BD7">
            <w:pPr>
              <w:rPr>
                <w:rFonts w:asciiTheme="minorHAnsi" w:hAnsiTheme="minorHAnsi"/>
                <w:szCs w:val="24"/>
              </w:rPr>
            </w:pPr>
            <w:r w:rsidRPr="00274B9E">
              <w:rPr>
                <w:rFonts w:asciiTheme="minorHAnsi" w:hAnsiTheme="minorHAnsi"/>
                <w:szCs w:val="24"/>
              </w:rPr>
              <w:t xml:space="preserve">Increase the number of resources that are easily accessible, align to curriculum, meet independent reading needs, and reflect diverse points of view available for IS students in our library to help increase their choices and motivation for reading. </w:t>
            </w:r>
          </w:p>
          <w:p w:rsidR="004D3BD7" w:rsidRPr="00274B9E" w:rsidRDefault="004D3BD7" w:rsidP="004D3BD7">
            <w:pPr>
              <w:rPr>
                <w:rFonts w:asciiTheme="minorHAnsi" w:hAnsiTheme="minorHAnsi"/>
                <w:szCs w:val="24"/>
              </w:rPr>
            </w:pPr>
          </w:p>
          <w:p w:rsidR="004D3BD7" w:rsidRPr="00274B9E" w:rsidRDefault="004D3BD7" w:rsidP="004D3BD7">
            <w:pPr>
              <w:rPr>
                <w:rFonts w:asciiTheme="minorHAnsi" w:hAnsiTheme="minorHAnsi"/>
                <w:szCs w:val="24"/>
              </w:rPr>
            </w:pPr>
            <w:r w:rsidRPr="00274B9E">
              <w:rPr>
                <w:rFonts w:asciiTheme="minorHAnsi" w:hAnsiTheme="minorHAnsi"/>
                <w:szCs w:val="24"/>
              </w:rPr>
              <w:t>Weed to create a viable and current collection that results in an aesthetically pleasing environment, which makes it easier for users to select materials.</w:t>
            </w: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6E42D8">
            <w:pPr>
              <w:rPr>
                <w:rFonts w:asciiTheme="minorHAnsi" w:hAnsiTheme="minorHAnsi"/>
                <w:b/>
                <w:szCs w:val="24"/>
              </w:rPr>
            </w:pPr>
            <w:r w:rsidRPr="006E42D8">
              <w:rPr>
                <w:rFonts w:asciiTheme="minorHAnsi" w:hAnsiTheme="minorHAnsi"/>
                <w:b/>
                <w:szCs w:val="24"/>
              </w:rPr>
              <w:t>My Strategies/Indicators for carrying out my SMART goal</w:t>
            </w:r>
          </w:p>
          <w:p w:rsidR="006E42D8" w:rsidRPr="006E42D8" w:rsidRDefault="006E42D8">
            <w:pPr>
              <w:rPr>
                <w:rFonts w:asciiTheme="minorHAnsi" w:hAnsiTheme="minorHAnsi"/>
                <w:b/>
                <w:szCs w:val="24"/>
              </w:rPr>
            </w:pPr>
          </w:p>
        </w:tc>
        <w:tc>
          <w:tcPr>
            <w:tcW w:w="9758" w:type="dxa"/>
            <w:tcBorders>
              <w:top w:val="single" w:sz="4" w:space="0" w:color="auto"/>
              <w:left w:val="single" w:sz="4" w:space="0" w:color="auto"/>
              <w:bottom w:val="single" w:sz="4" w:space="0" w:color="auto"/>
              <w:right w:val="single" w:sz="4" w:space="0" w:color="auto"/>
            </w:tcBorders>
          </w:tcPr>
          <w:p w:rsidR="004D3BD7" w:rsidRPr="00274B9E" w:rsidRDefault="004D3BD7" w:rsidP="004D3BD7">
            <w:pPr>
              <w:numPr>
                <w:ilvl w:val="0"/>
                <w:numId w:val="12"/>
              </w:numPr>
              <w:tabs>
                <w:tab w:val="num" w:pos="720"/>
              </w:tabs>
              <w:rPr>
                <w:rFonts w:asciiTheme="minorHAnsi" w:hAnsiTheme="minorHAnsi"/>
                <w:szCs w:val="24"/>
              </w:rPr>
            </w:pPr>
            <w:r w:rsidRPr="00274B9E">
              <w:rPr>
                <w:rFonts w:asciiTheme="minorHAnsi" w:hAnsiTheme="minorHAnsi"/>
                <w:szCs w:val="24"/>
              </w:rPr>
              <w:t>Add more books with 2</w:t>
            </w:r>
            <w:r w:rsidRPr="00274B9E">
              <w:rPr>
                <w:rFonts w:asciiTheme="minorHAnsi" w:hAnsiTheme="minorHAnsi"/>
                <w:szCs w:val="24"/>
                <w:vertAlign w:val="superscript"/>
              </w:rPr>
              <w:t>nd</w:t>
            </w:r>
            <w:r w:rsidRPr="00274B9E">
              <w:rPr>
                <w:rFonts w:asciiTheme="minorHAnsi" w:hAnsiTheme="minorHAnsi"/>
                <w:szCs w:val="24"/>
              </w:rPr>
              <w:t xml:space="preserve"> to 4</w:t>
            </w:r>
            <w:r w:rsidRPr="00274B9E">
              <w:rPr>
                <w:rFonts w:asciiTheme="minorHAnsi" w:hAnsiTheme="minorHAnsi"/>
                <w:szCs w:val="24"/>
                <w:vertAlign w:val="superscript"/>
              </w:rPr>
              <w:t>th</w:t>
            </w:r>
            <w:r w:rsidRPr="00274B9E">
              <w:rPr>
                <w:rFonts w:asciiTheme="minorHAnsi" w:hAnsiTheme="minorHAnsi"/>
                <w:szCs w:val="24"/>
              </w:rPr>
              <w:t xml:space="preserve"> grade reading levels, to increase the number of checkouts by IS students.</w:t>
            </w:r>
          </w:p>
          <w:p w:rsidR="004D3BD7" w:rsidRPr="00274B9E" w:rsidRDefault="004D3BD7" w:rsidP="004D3BD7">
            <w:pPr>
              <w:numPr>
                <w:ilvl w:val="0"/>
                <w:numId w:val="12"/>
              </w:numPr>
              <w:tabs>
                <w:tab w:val="num" w:pos="720"/>
              </w:tabs>
              <w:rPr>
                <w:rFonts w:asciiTheme="minorHAnsi" w:hAnsiTheme="minorHAnsi"/>
                <w:szCs w:val="24"/>
              </w:rPr>
            </w:pPr>
            <w:r w:rsidRPr="00274B9E">
              <w:rPr>
                <w:rFonts w:asciiTheme="minorHAnsi" w:hAnsiTheme="minorHAnsi"/>
                <w:szCs w:val="24"/>
              </w:rPr>
              <w:t xml:space="preserve">Set up a listening lab for classroom novels on CD. </w:t>
            </w:r>
          </w:p>
          <w:p w:rsidR="004D3BD7" w:rsidRPr="00274B9E" w:rsidRDefault="004D3BD7" w:rsidP="004D3BD7">
            <w:pPr>
              <w:numPr>
                <w:ilvl w:val="0"/>
                <w:numId w:val="12"/>
              </w:numPr>
              <w:tabs>
                <w:tab w:val="num" w:pos="720"/>
              </w:tabs>
              <w:rPr>
                <w:rFonts w:asciiTheme="minorHAnsi" w:hAnsiTheme="minorHAnsi"/>
                <w:szCs w:val="24"/>
              </w:rPr>
            </w:pPr>
            <w:r w:rsidRPr="00274B9E">
              <w:rPr>
                <w:rFonts w:asciiTheme="minorHAnsi" w:hAnsiTheme="minorHAnsi"/>
                <w:szCs w:val="24"/>
              </w:rPr>
              <w:t>Add more audible books to the collection.</w:t>
            </w:r>
          </w:p>
          <w:p w:rsidR="004D3BD7" w:rsidRPr="00274B9E" w:rsidRDefault="004D3BD7" w:rsidP="004D3BD7">
            <w:pPr>
              <w:numPr>
                <w:ilvl w:val="0"/>
                <w:numId w:val="12"/>
              </w:numPr>
              <w:tabs>
                <w:tab w:val="num" w:pos="720"/>
              </w:tabs>
              <w:rPr>
                <w:rFonts w:asciiTheme="minorHAnsi" w:hAnsiTheme="minorHAnsi"/>
                <w:szCs w:val="24"/>
              </w:rPr>
            </w:pPr>
            <w:r w:rsidRPr="00274B9E">
              <w:rPr>
                <w:rFonts w:asciiTheme="minorHAnsi" w:hAnsiTheme="minorHAnsi"/>
                <w:szCs w:val="24"/>
              </w:rPr>
              <w:t>Add e-books.</w:t>
            </w:r>
          </w:p>
          <w:p w:rsidR="004D3BD7" w:rsidRPr="00274B9E" w:rsidRDefault="004D3BD7" w:rsidP="004D3BD7">
            <w:pPr>
              <w:numPr>
                <w:ilvl w:val="0"/>
                <w:numId w:val="12"/>
              </w:numPr>
              <w:tabs>
                <w:tab w:val="num" w:pos="720"/>
              </w:tabs>
              <w:rPr>
                <w:rFonts w:asciiTheme="minorHAnsi" w:hAnsiTheme="minorHAnsi"/>
                <w:szCs w:val="24"/>
              </w:rPr>
            </w:pPr>
            <w:r w:rsidRPr="00274B9E">
              <w:rPr>
                <w:rFonts w:asciiTheme="minorHAnsi" w:hAnsiTheme="minorHAnsi"/>
                <w:szCs w:val="24"/>
              </w:rPr>
              <w:t>Add an I-pad center with applications to practice reading and math skills.</w:t>
            </w:r>
          </w:p>
          <w:p w:rsidR="004D3BD7" w:rsidRPr="00274B9E" w:rsidRDefault="004D3BD7" w:rsidP="004D3BD7">
            <w:pPr>
              <w:numPr>
                <w:ilvl w:val="0"/>
                <w:numId w:val="12"/>
              </w:numPr>
              <w:tabs>
                <w:tab w:val="num" w:pos="720"/>
              </w:tabs>
              <w:rPr>
                <w:rFonts w:asciiTheme="minorHAnsi" w:hAnsiTheme="minorHAnsi"/>
                <w:szCs w:val="24"/>
              </w:rPr>
            </w:pPr>
            <w:r w:rsidRPr="00274B9E">
              <w:rPr>
                <w:rFonts w:asciiTheme="minorHAnsi" w:hAnsiTheme="minorHAnsi"/>
                <w:szCs w:val="24"/>
              </w:rPr>
              <w:t>Weed book</w:t>
            </w:r>
            <w:r w:rsidR="008D672A">
              <w:rPr>
                <w:rFonts w:asciiTheme="minorHAnsi" w:hAnsiTheme="minorHAnsi"/>
                <w:szCs w:val="24"/>
              </w:rPr>
              <w:t>s</w:t>
            </w:r>
            <w:r w:rsidRPr="00274B9E">
              <w:rPr>
                <w:rFonts w:asciiTheme="minorHAnsi" w:hAnsiTheme="minorHAnsi"/>
                <w:szCs w:val="24"/>
              </w:rPr>
              <w:t xml:space="preserve"> no longer relevant to the collection.</w:t>
            </w:r>
          </w:p>
          <w:p w:rsidR="006E42D8" w:rsidRPr="00274B9E" w:rsidRDefault="006E42D8">
            <w:pPr>
              <w:tabs>
                <w:tab w:val="num" w:pos="720"/>
              </w:tabs>
              <w:rPr>
                <w:rFonts w:asciiTheme="minorHAnsi" w:hAnsiTheme="minorHAnsi"/>
                <w:szCs w:val="24"/>
              </w:rPr>
            </w:pP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6E42D8" w:rsidP="0010654F">
            <w:pPr>
              <w:rPr>
                <w:rFonts w:asciiTheme="minorHAnsi" w:hAnsiTheme="minorHAnsi"/>
                <w:b/>
                <w:szCs w:val="24"/>
              </w:rPr>
            </w:pPr>
            <w:r w:rsidRPr="006E42D8">
              <w:rPr>
                <w:rFonts w:asciiTheme="minorHAnsi" w:hAnsiTheme="minorHAnsi"/>
                <w:b/>
                <w:szCs w:val="24"/>
              </w:rPr>
              <w:t>My Partners</w:t>
            </w:r>
          </w:p>
        </w:tc>
        <w:tc>
          <w:tcPr>
            <w:tcW w:w="9758" w:type="dxa"/>
            <w:tcBorders>
              <w:top w:val="single" w:sz="4" w:space="0" w:color="auto"/>
              <w:left w:val="single" w:sz="4" w:space="0" w:color="auto"/>
              <w:bottom w:val="single" w:sz="4" w:space="0" w:color="auto"/>
              <w:right w:val="single" w:sz="4" w:space="0" w:color="auto"/>
            </w:tcBorders>
          </w:tcPr>
          <w:p w:rsidR="006E42D8" w:rsidRPr="00274B9E" w:rsidRDefault="004D3BD7" w:rsidP="004D3BD7">
            <w:pPr>
              <w:rPr>
                <w:rFonts w:asciiTheme="minorHAnsi" w:hAnsiTheme="minorHAnsi"/>
                <w:szCs w:val="24"/>
              </w:rPr>
            </w:pPr>
            <w:r w:rsidRPr="00274B9E">
              <w:rPr>
                <w:rFonts w:asciiTheme="minorHAnsi" w:hAnsiTheme="minorHAnsi"/>
                <w:szCs w:val="24"/>
              </w:rPr>
              <w:t>Classroom teachers, building principal, IS teachers, District IS rep</w:t>
            </w: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4D3BD7" w:rsidRPr="004D3BD7" w:rsidRDefault="004D3BD7" w:rsidP="004D3BD7">
            <w:pPr>
              <w:rPr>
                <w:rFonts w:asciiTheme="minorHAnsi" w:hAnsiTheme="minorHAnsi"/>
                <w:b/>
                <w:szCs w:val="24"/>
              </w:rPr>
            </w:pPr>
            <w:r w:rsidRPr="004D3BD7">
              <w:rPr>
                <w:rFonts w:asciiTheme="minorHAnsi" w:hAnsiTheme="minorHAnsi"/>
                <w:b/>
                <w:szCs w:val="24"/>
              </w:rPr>
              <w:t>My Measure(s) of Success (evidence)</w:t>
            </w:r>
          </w:p>
          <w:p w:rsidR="006E42D8" w:rsidRPr="006E42D8" w:rsidRDefault="006E42D8">
            <w:pPr>
              <w:rPr>
                <w:rFonts w:asciiTheme="minorHAnsi" w:hAnsiTheme="minorHAnsi"/>
                <w:b/>
                <w:szCs w:val="24"/>
              </w:rPr>
            </w:pPr>
          </w:p>
        </w:tc>
        <w:tc>
          <w:tcPr>
            <w:tcW w:w="9758" w:type="dxa"/>
            <w:tcBorders>
              <w:top w:val="single" w:sz="4" w:space="0" w:color="auto"/>
              <w:left w:val="single" w:sz="4" w:space="0" w:color="auto"/>
              <w:bottom w:val="single" w:sz="4" w:space="0" w:color="auto"/>
              <w:right w:val="single" w:sz="4" w:space="0" w:color="auto"/>
            </w:tcBorders>
          </w:tcPr>
          <w:p w:rsidR="004D3BD7" w:rsidRDefault="00295135" w:rsidP="004D3BD7">
            <w:pPr>
              <w:rPr>
                <w:rFonts w:asciiTheme="minorHAnsi" w:hAnsiTheme="minorHAnsi"/>
                <w:szCs w:val="24"/>
              </w:rPr>
            </w:pPr>
            <w:r w:rsidRPr="00C9342D">
              <w:rPr>
                <w:rFonts w:asciiTheme="minorHAnsi" w:hAnsiTheme="minorHAnsi"/>
                <w:szCs w:val="24"/>
              </w:rPr>
              <w:t xml:space="preserve">I will know I’m successful when </w:t>
            </w:r>
            <w:r>
              <w:rPr>
                <w:rFonts w:asciiTheme="minorHAnsi" w:hAnsiTheme="minorHAnsi"/>
                <w:szCs w:val="24"/>
              </w:rPr>
              <w:t>I have i</w:t>
            </w:r>
            <w:r w:rsidR="004D3BD7" w:rsidRPr="00274B9E">
              <w:rPr>
                <w:rFonts w:asciiTheme="minorHAnsi" w:hAnsiTheme="minorHAnsi"/>
                <w:szCs w:val="24"/>
              </w:rPr>
              <w:t>ncrease</w:t>
            </w:r>
            <w:r>
              <w:rPr>
                <w:rFonts w:asciiTheme="minorHAnsi" w:hAnsiTheme="minorHAnsi"/>
                <w:szCs w:val="24"/>
              </w:rPr>
              <w:t xml:space="preserve">d, </w:t>
            </w:r>
            <w:r w:rsidR="004D3BD7" w:rsidRPr="00274B9E">
              <w:rPr>
                <w:rFonts w:asciiTheme="minorHAnsi" w:hAnsiTheme="minorHAnsi"/>
                <w:szCs w:val="24"/>
              </w:rPr>
              <w:t>the number of books with 2</w:t>
            </w:r>
            <w:r w:rsidR="004D3BD7" w:rsidRPr="00274B9E">
              <w:rPr>
                <w:rFonts w:asciiTheme="minorHAnsi" w:hAnsiTheme="minorHAnsi"/>
                <w:szCs w:val="24"/>
                <w:vertAlign w:val="superscript"/>
              </w:rPr>
              <w:t>nd</w:t>
            </w:r>
            <w:r w:rsidR="004D3BD7" w:rsidRPr="00274B9E">
              <w:rPr>
                <w:rFonts w:asciiTheme="minorHAnsi" w:hAnsiTheme="minorHAnsi"/>
                <w:szCs w:val="24"/>
              </w:rPr>
              <w:t xml:space="preserve"> – 4</w:t>
            </w:r>
            <w:r w:rsidR="004D3BD7" w:rsidRPr="00274B9E">
              <w:rPr>
                <w:rFonts w:asciiTheme="minorHAnsi" w:hAnsiTheme="minorHAnsi"/>
                <w:szCs w:val="24"/>
                <w:vertAlign w:val="superscript"/>
              </w:rPr>
              <w:t>th</w:t>
            </w:r>
            <w:r w:rsidR="004D3BD7" w:rsidRPr="00274B9E">
              <w:rPr>
                <w:rFonts w:asciiTheme="minorHAnsi" w:hAnsiTheme="minorHAnsi"/>
                <w:szCs w:val="24"/>
              </w:rPr>
              <w:t xml:space="preserve"> grade reading levels, audio books, and e-books in the collection, as evidenced by the end of year Millennium reports.</w:t>
            </w:r>
          </w:p>
          <w:p w:rsidR="00295135" w:rsidRPr="00274B9E" w:rsidRDefault="00295135" w:rsidP="004D3BD7">
            <w:pPr>
              <w:rPr>
                <w:rFonts w:asciiTheme="minorHAnsi" w:hAnsiTheme="minorHAnsi"/>
                <w:szCs w:val="24"/>
              </w:rPr>
            </w:pPr>
          </w:p>
          <w:p w:rsidR="004D3BD7" w:rsidRDefault="00295135" w:rsidP="004D3BD7">
            <w:pPr>
              <w:rPr>
                <w:rFonts w:asciiTheme="minorHAnsi" w:hAnsiTheme="minorHAnsi"/>
                <w:szCs w:val="24"/>
              </w:rPr>
            </w:pPr>
            <w:r w:rsidRPr="00C9342D">
              <w:rPr>
                <w:rFonts w:asciiTheme="minorHAnsi" w:hAnsiTheme="minorHAnsi"/>
                <w:szCs w:val="24"/>
              </w:rPr>
              <w:t xml:space="preserve">I will know I’m successful when </w:t>
            </w:r>
            <w:r>
              <w:rPr>
                <w:rFonts w:asciiTheme="minorHAnsi" w:hAnsiTheme="minorHAnsi"/>
                <w:szCs w:val="24"/>
              </w:rPr>
              <w:t>I have listening lab equipment and I-pad numbers increased to 4 on my inventory reports.</w:t>
            </w:r>
          </w:p>
          <w:p w:rsidR="00295135" w:rsidRPr="00274B9E" w:rsidRDefault="00295135" w:rsidP="004D3BD7">
            <w:pPr>
              <w:rPr>
                <w:rFonts w:asciiTheme="minorHAnsi" w:hAnsiTheme="minorHAnsi"/>
                <w:szCs w:val="24"/>
              </w:rPr>
            </w:pPr>
          </w:p>
          <w:p w:rsidR="006E42D8" w:rsidRPr="00274B9E" w:rsidRDefault="00295135" w:rsidP="004D3BD7">
            <w:pPr>
              <w:rPr>
                <w:rFonts w:asciiTheme="minorHAnsi" w:hAnsiTheme="minorHAnsi"/>
                <w:szCs w:val="24"/>
              </w:rPr>
            </w:pPr>
            <w:r w:rsidRPr="00C9342D">
              <w:rPr>
                <w:rFonts w:asciiTheme="minorHAnsi" w:hAnsiTheme="minorHAnsi"/>
                <w:szCs w:val="24"/>
              </w:rPr>
              <w:t xml:space="preserve">I will know I’m successful when </w:t>
            </w:r>
            <w:r>
              <w:rPr>
                <w:rFonts w:asciiTheme="minorHAnsi" w:hAnsiTheme="minorHAnsi"/>
                <w:szCs w:val="24"/>
              </w:rPr>
              <w:t>I have o</w:t>
            </w:r>
            <w:r w:rsidR="004D3BD7" w:rsidRPr="00274B9E">
              <w:rPr>
                <w:rFonts w:asciiTheme="minorHAnsi" w:hAnsiTheme="minorHAnsi"/>
                <w:szCs w:val="24"/>
              </w:rPr>
              <w:t>ld, outdated, non</w:t>
            </w:r>
            <w:r>
              <w:rPr>
                <w:rFonts w:asciiTheme="minorHAnsi" w:hAnsiTheme="minorHAnsi"/>
                <w:szCs w:val="24"/>
              </w:rPr>
              <w:t>-</w:t>
            </w:r>
            <w:r w:rsidR="004D3BD7" w:rsidRPr="00274B9E">
              <w:rPr>
                <w:rFonts w:asciiTheme="minorHAnsi" w:hAnsiTheme="minorHAnsi"/>
                <w:szCs w:val="24"/>
              </w:rPr>
              <w:t xml:space="preserve">read books weeded from </w:t>
            </w:r>
            <w:r>
              <w:rPr>
                <w:rFonts w:asciiTheme="minorHAnsi" w:hAnsiTheme="minorHAnsi"/>
                <w:szCs w:val="24"/>
              </w:rPr>
              <w:t xml:space="preserve">our </w:t>
            </w:r>
            <w:r w:rsidR="004D3BD7" w:rsidRPr="00274B9E">
              <w:rPr>
                <w:rFonts w:asciiTheme="minorHAnsi" w:hAnsiTheme="minorHAnsi"/>
                <w:szCs w:val="24"/>
              </w:rPr>
              <w:t>collection, as evidenced by Millennium reports.</w:t>
            </w:r>
          </w:p>
        </w:tc>
      </w:tr>
      <w:tr w:rsidR="006E42D8" w:rsidRPr="006E42D8" w:rsidTr="006E42D8">
        <w:tc>
          <w:tcPr>
            <w:tcW w:w="900" w:type="dxa"/>
            <w:vMerge/>
            <w:tcBorders>
              <w:top w:val="single" w:sz="4" w:space="0" w:color="auto"/>
              <w:left w:val="single" w:sz="4" w:space="0" w:color="auto"/>
              <w:bottom w:val="single" w:sz="4" w:space="0" w:color="auto"/>
              <w:right w:val="single" w:sz="4" w:space="0" w:color="auto"/>
            </w:tcBorders>
            <w:vAlign w:val="center"/>
            <w:hideMark/>
          </w:tcPr>
          <w:p w:rsidR="006E42D8" w:rsidRPr="006E42D8" w:rsidRDefault="006E42D8">
            <w:pPr>
              <w:rPr>
                <w:rFonts w:asciiTheme="minorHAnsi" w:hAnsiTheme="minorHAnsi"/>
                <w:b/>
                <w:sz w:val="32"/>
                <w:szCs w:val="24"/>
              </w:rPr>
            </w:pPr>
          </w:p>
        </w:tc>
        <w:tc>
          <w:tcPr>
            <w:tcW w:w="3600" w:type="dxa"/>
            <w:tcBorders>
              <w:top w:val="single" w:sz="4" w:space="0" w:color="auto"/>
              <w:left w:val="single" w:sz="4" w:space="0" w:color="auto"/>
              <w:bottom w:val="single" w:sz="4" w:space="0" w:color="auto"/>
              <w:right w:val="single" w:sz="4" w:space="0" w:color="auto"/>
            </w:tcBorders>
          </w:tcPr>
          <w:p w:rsidR="006E42D8" w:rsidRPr="006E42D8" w:rsidRDefault="004D3BD7" w:rsidP="004D3BD7">
            <w:pPr>
              <w:rPr>
                <w:rFonts w:asciiTheme="minorHAnsi" w:hAnsiTheme="minorHAnsi"/>
                <w:b/>
                <w:szCs w:val="24"/>
              </w:rPr>
            </w:pPr>
            <w:r w:rsidRPr="004D3BD7">
              <w:rPr>
                <w:rFonts w:asciiTheme="minorHAnsi" w:hAnsiTheme="minorHAnsi"/>
                <w:b/>
                <w:szCs w:val="24"/>
              </w:rPr>
              <w:t>Measure of success as seen by others (evidence)</w:t>
            </w:r>
          </w:p>
        </w:tc>
        <w:tc>
          <w:tcPr>
            <w:tcW w:w="9758" w:type="dxa"/>
            <w:tcBorders>
              <w:top w:val="single" w:sz="4" w:space="0" w:color="auto"/>
              <w:left w:val="single" w:sz="4" w:space="0" w:color="auto"/>
              <w:bottom w:val="single" w:sz="4" w:space="0" w:color="auto"/>
              <w:right w:val="single" w:sz="4" w:space="0" w:color="auto"/>
            </w:tcBorders>
          </w:tcPr>
          <w:p w:rsidR="00295135" w:rsidRPr="00274B9E" w:rsidRDefault="00295135">
            <w:pPr>
              <w:rPr>
                <w:rFonts w:asciiTheme="minorHAnsi" w:hAnsiTheme="minorHAnsi"/>
                <w:szCs w:val="24"/>
              </w:rPr>
            </w:pPr>
            <w:r w:rsidRPr="00C9342D">
              <w:rPr>
                <w:rFonts w:asciiTheme="minorHAnsi" w:hAnsiTheme="minorHAnsi"/>
                <w:szCs w:val="24"/>
              </w:rPr>
              <w:t xml:space="preserve">Others will know I’m successful when </w:t>
            </w:r>
            <w:r>
              <w:rPr>
                <w:rFonts w:asciiTheme="minorHAnsi" w:hAnsiTheme="minorHAnsi"/>
                <w:szCs w:val="24"/>
              </w:rPr>
              <w:t xml:space="preserve">they observe Integrated Services students checking out more books from our library, using our listening labs with in-class novels, </w:t>
            </w:r>
            <w:r w:rsidR="00374947">
              <w:rPr>
                <w:rFonts w:asciiTheme="minorHAnsi" w:hAnsiTheme="minorHAnsi"/>
                <w:szCs w:val="24"/>
              </w:rPr>
              <w:t xml:space="preserve">checking out e-books, </w:t>
            </w:r>
            <w:r>
              <w:rPr>
                <w:rFonts w:asciiTheme="minorHAnsi" w:hAnsiTheme="minorHAnsi"/>
                <w:szCs w:val="24"/>
              </w:rPr>
              <w:t xml:space="preserve">and </w:t>
            </w:r>
            <w:r w:rsidR="00AB17E3">
              <w:rPr>
                <w:rFonts w:asciiTheme="minorHAnsi" w:hAnsiTheme="minorHAnsi"/>
                <w:szCs w:val="24"/>
              </w:rPr>
              <w:t>using the iPads to increase skills.</w:t>
            </w:r>
          </w:p>
        </w:tc>
      </w:tr>
    </w:tbl>
    <w:p w:rsidR="00BC252B" w:rsidRPr="006E42D8" w:rsidRDefault="00BC252B" w:rsidP="00063275">
      <w:pPr>
        <w:rPr>
          <w:rFonts w:asciiTheme="minorHAnsi" w:hAnsiTheme="minorHAnsi"/>
          <w:b/>
          <w:color w:val="4F81BD" w:themeColor="accent1"/>
          <w:szCs w:val="24"/>
        </w:rPr>
      </w:pPr>
    </w:p>
    <w:sectPr w:rsidR="00BC252B" w:rsidRPr="006E42D8" w:rsidSect="002D0C0F">
      <w:footerReference w:type="default" r:id="rId9"/>
      <w:pgSz w:w="15840" w:h="12240" w:orient="landscape"/>
      <w:pgMar w:top="432" w:right="432" w:bottom="432" w:left="43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FE5" w:rsidRDefault="00D55FE5" w:rsidP="00672F79">
      <w:pPr>
        <w:spacing w:line="240" w:lineRule="auto"/>
      </w:pPr>
      <w:r>
        <w:separator/>
      </w:r>
    </w:p>
  </w:endnote>
  <w:endnote w:type="continuationSeparator" w:id="0">
    <w:p w:rsidR="00D55FE5" w:rsidRDefault="00D55FE5"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F79" w:rsidRDefault="00DB115C">
    <w:pPr>
      <w:pStyle w:val="Footer"/>
    </w:pPr>
    <w:r>
      <w:t>SMART Goals:</w:t>
    </w:r>
  </w:p>
  <w:p w:rsidR="00DB115C" w:rsidRDefault="00DB115C">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72F79" w:rsidRDefault="00672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FE5" w:rsidRDefault="00D55FE5" w:rsidP="00672F79">
      <w:pPr>
        <w:spacing w:line="240" w:lineRule="auto"/>
      </w:pPr>
      <w:r>
        <w:separator/>
      </w:r>
    </w:p>
  </w:footnote>
  <w:footnote w:type="continuationSeparator" w:id="0">
    <w:p w:rsidR="00D55FE5" w:rsidRDefault="00D55FE5"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0B9609F"/>
    <w:multiLevelType w:val="hybridMultilevel"/>
    <w:tmpl w:val="0F9AE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AD0ADC"/>
    <w:multiLevelType w:val="hybridMultilevel"/>
    <w:tmpl w:val="A4225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7"/>
  </w:num>
  <w:num w:numId="5">
    <w:abstractNumId w:val="10"/>
  </w:num>
  <w:num w:numId="6">
    <w:abstractNumId w:val="2"/>
  </w:num>
  <w:num w:numId="7">
    <w:abstractNumId w:val="3"/>
  </w:num>
  <w:num w:numId="8">
    <w:abstractNumId w:val="4"/>
  </w:num>
  <w:num w:numId="9">
    <w:abstractNumId w:val="5"/>
  </w:num>
  <w:num w:numId="10">
    <w:abstractNumId w:val="11"/>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4336D"/>
    <w:rsid w:val="0004624B"/>
    <w:rsid w:val="00051B92"/>
    <w:rsid w:val="00063275"/>
    <w:rsid w:val="000933AD"/>
    <w:rsid w:val="00096B68"/>
    <w:rsid w:val="00104F2F"/>
    <w:rsid w:val="00114871"/>
    <w:rsid w:val="001512AC"/>
    <w:rsid w:val="00152782"/>
    <w:rsid w:val="001722E8"/>
    <w:rsid w:val="00172A66"/>
    <w:rsid w:val="001779AC"/>
    <w:rsid w:val="00183C32"/>
    <w:rsid w:val="001E1744"/>
    <w:rsid w:val="0025247D"/>
    <w:rsid w:val="00274B9E"/>
    <w:rsid w:val="00275F26"/>
    <w:rsid w:val="00295135"/>
    <w:rsid w:val="002A0F86"/>
    <w:rsid w:val="002D0C0F"/>
    <w:rsid w:val="002F56C7"/>
    <w:rsid w:val="00302159"/>
    <w:rsid w:val="003565F7"/>
    <w:rsid w:val="00374947"/>
    <w:rsid w:val="003B1241"/>
    <w:rsid w:val="003C6D02"/>
    <w:rsid w:val="003F5FFE"/>
    <w:rsid w:val="004325C1"/>
    <w:rsid w:val="00484685"/>
    <w:rsid w:val="004D277B"/>
    <w:rsid w:val="004D3BD7"/>
    <w:rsid w:val="00513FBC"/>
    <w:rsid w:val="00522A32"/>
    <w:rsid w:val="005460BF"/>
    <w:rsid w:val="005579BD"/>
    <w:rsid w:val="00597308"/>
    <w:rsid w:val="005A6978"/>
    <w:rsid w:val="005B5151"/>
    <w:rsid w:val="005B7345"/>
    <w:rsid w:val="005D7FF3"/>
    <w:rsid w:val="005E1A9A"/>
    <w:rsid w:val="005E3ADE"/>
    <w:rsid w:val="00645923"/>
    <w:rsid w:val="0067138E"/>
    <w:rsid w:val="00672F79"/>
    <w:rsid w:val="006A2287"/>
    <w:rsid w:val="006C0BA6"/>
    <w:rsid w:val="006C6AED"/>
    <w:rsid w:val="006E42D8"/>
    <w:rsid w:val="007138B1"/>
    <w:rsid w:val="00755CE5"/>
    <w:rsid w:val="00775A91"/>
    <w:rsid w:val="00777D2B"/>
    <w:rsid w:val="007929A4"/>
    <w:rsid w:val="007C5BA7"/>
    <w:rsid w:val="007F2F1B"/>
    <w:rsid w:val="008161C6"/>
    <w:rsid w:val="0081744E"/>
    <w:rsid w:val="00836E39"/>
    <w:rsid w:val="00842DC2"/>
    <w:rsid w:val="00852A3B"/>
    <w:rsid w:val="00863DC1"/>
    <w:rsid w:val="0089037C"/>
    <w:rsid w:val="008D1602"/>
    <w:rsid w:val="008D672A"/>
    <w:rsid w:val="008D6C23"/>
    <w:rsid w:val="008E7206"/>
    <w:rsid w:val="00901FF4"/>
    <w:rsid w:val="009332E8"/>
    <w:rsid w:val="009465E4"/>
    <w:rsid w:val="00952B3B"/>
    <w:rsid w:val="00955305"/>
    <w:rsid w:val="00991B71"/>
    <w:rsid w:val="009A04D9"/>
    <w:rsid w:val="009D4820"/>
    <w:rsid w:val="009F394D"/>
    <w:rsid w:val="00A346ED"/>
    <w:rsid w:val="00A8255B"/>
    <w:rsid w:val="00AA6B56"/>
    <w:rsid w:val="00AB17E3"/>
    <w:rsid w:val="00AC44E7"/>
    <w:rsid w:val="00AE24F8"/>
    <w:rsid w:val="00B1240E"/>
    <w:rsid w:val="00B7211E"/>
    <w:rsid w:val="00B908EF"/>
    <w:rsid w:val="00BC252B"/>
    <w:rsid w:val="00BE07EC"/>
    <w:rsid w:val="00BE651D"/>
    <w:rsid w:val="00C3614E"/>
    <w:rsid w:val="00C50825"/>
    <w:rsid w:val="00C7142A"/>
    <w:rsid w:val="00C77B87"/>
    <w:rsid w:val="00C9342D"/>
    <w:rsid w:val="00CA1D28"/>
    <w:rsid w:val="00CA3B5D"/>
    <w:rsid w:val="00CC0D38"/>
    <w:rsid w:val="00CF4EA6"/>
    <w:rsid w:val="00D07068"/>
    <w:rsid w:val="00D13F40"/>
    <w:rsid w:val="00D3002F"/>
    <w:rsid w:val="00D35CC6"/>
    <w:rsid w:val="00D55FE5"/>
    <w:rsid w:val="00D92C63"/>
    <w:rsid w:val="00D96204"/>
    <w:rsid w:val="00DB115C"/>
    <w:rsid w:val="00DF5863"/>
    <w:rsid w:val="00E00775"/>
    <w:rsid w:val="00E0544E"/>
    <w:rsid w:val="00E36028"/>
    <w:rsid w:val="00EF1DBF"/>
    <w:rsid w:val="00F14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paragraph" w:customStyle="1" w:styleId="Default">
    <w:name w:val="Default"/>
    <w:rsid w:val="00D07068"/>
    <w:pPr>
      <w:autoSpaceDE w:val="0"/>
      <w:autoSpaceDN w:val="0"/>
      <w:adjustRightInd w:val="0"/>
      <w:spacing w:line="240" w:lineRule="auto"/>
    </w:pPr>
    <w:rPr>
      <w:rFonts w:cs="Verdana"/>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paragraph" w:customStyle="1" w:styleId="Default">
    <w:name w:val="Default"/>
    <w:rsid w:val="00D07068"/>
    <w:pPr>
      <w:autoSpaceDE w:val="0"/>
      <w:autoSpaceDN w:val="0"/>
      <w:adjustRightInd w:val="0"/>
      <w:spacing w:line="240" w:lineRule="auto"/>
    </w:pPr>
    <w:rPr>
      <w:rFonts w:cs="Verdana"/>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 w:id="1273705747">
      <w:bodyDiv w:val="1"/>
      <w:marLeft w:val="0"/>
      <w:marRight w:val="0"/>
      <w:marTop w:val="0"/>
      <w:marBottom w:val="0"/>
      <w:divBdr>
        <w:top w:val="none" w:sz="0" w:space="0" w:color="auto"/>
        <w:left w:val="none" w:sz="0" w:space="0" w:color="auto"/>
        <w:bottom w:val="none" w:sz="0" w:space="0" w:color="auto"/>
        <w:right w:val="none" w:sz="0" w:space="0" w:color="auto"/>
      </w:divBdr>
      <w:divsChild>
        <w:div w:id="1147821120">
          <w:marLeft w:val="0"/>
          <w:marRight w:val="0"/>
          <w:marTop w:val="0"/>
          <w:marBottom w:val="0"/>
          <w:divBdr>
            <w:top w:val="none" w:sz="0" w:space="0" w:color="auto"/>
            <w:left w:val="none" w:sz="0" w:space="0" w:color="auto"/>
            <w:bottom w:val="none" w:sz="0" w:space="0" w:color="auto"/>
            <w:right w:val="none" w:sz="0" w:space="0" w:color="auto"/>
          </w:divBdr>
        </w:div>
        <w:div w:id="411203662">
          <w:marLeft w:val="0"/>
          <w:marRight w:val="0"/>
          <w:marTop w:val="0"/>
          <w:marBottom w:val="0"/>
          <w:divBdr>
            <w:top w:val="none" w:sz="0" w:space="0" w:color="auto"/>
            <w:left w:val="none" w:sz="0" w:space="0" w:color="auto"/>
            <w:bottom w:val="none" w:sz="0" w:space="0" w:color="auto"/>
            <w:right w:val="none" w:sz="0" w:space="0" w:color="auto"/>
          </w:divBdr>
        </w:div>
        <w:div w:id="1746537789">
          <w:marLeft w:val="0"/>
          <w:marRight w:val="0"/>
          <w:marTop w:val="0"/>
          <w:marBottom w:val="0"/>
          <w:divBdr>
            <w:top w:val="none" w:sz="0" w:space="0" w:color="auto"/>
            <w:left w:val="none" w:sz="0" w:space="0" w:color="auto"/>
            <w:bottom w:val="none" w:sz="0" w:space="0" w:color="auto"/>
            <w:right w:val="none" w:sz="0" w:space="0" w:color="auto"/>
          </w:divBdr>
        </w:div>
        <w:div w:id="1852060498">
          <w:marLeft w:val="0"/>
          <w:marRight w:val="0"/>
          <w:marTop w:val="0"/>
          <w:marBottom w:val="0"/>
          <w:divBdr>
            <w:top w:val="none" w:sz="0" w:space="0" w:color="auto"/>
            <w:left w:val="none" w:sz="0" w:space="0" w:color="auto"/>
            <w:bottom w:val="none" w:sz="0" w:space="0" w:color="auto"/>
            <w:right w:val="none" w:sz="0" w:space="0" w:color="auto"/>
          </w:divBdr>
        </w:div>
        <w:div w:id="1605264334">
          <w:marLeft w:val="0"/>
          <w:marRight w:val="0"/>
          <w:marTop w:val="0"/>
          <w:marBottom w:val="0"/>
          <w:divBdr>
            <w:top w:val="none" w:sz="0" w:space="0" w:color="auto"/>
            <w:left w:val="none" w:sz="0" w:space="0" w:color="auto"/>
            <w:bottom w:val="none" w:sz="0" w:space="0" w:color="auto"/>
            <w:right w:val="none" w:sz="0" w:space="0" w:color="auto"/>
          </w:divBdr>
        </w:div>
        <w:div w:id="140467558">
          <w:marLeft w:val="0"/>
          <w:marRight w:val="0"/>
          <w:marTop w:val="0"/>
          <w:marBottom w:val="0"/>
          <w:divBdr>
            <w:top w:val="none" w:sz="0" w:space="0" w:color="auto"/>
            <w:left w:val="none" w:sz="0" w:space="0" w:color="auto"/>
            <w:bottom w:val="none" w:sz="0" w:space="0" w:color="auto"/>
            <w:right w:val="none" w:sz="0" w:space="0" w:color="auto"/>
          </w:divBdr>
        </w:div>
        <w:div w:id="1134253448">
          <w:marLeft w:val="0"/>
          <w:marRight w:val="0"/>
          <w:marTop w:val="0"/>
          <w:marBottom w:val="0"/>
          <w:divBdr>
            <w:top w:val="none" w:sz="0" w:space="0" w:color="auto"/>
            <w:left w:val="none" w:sz="0" w:space="0" w:color="auto"/>
            <w:bottom w:val="none" w:sz="0" w:space="0" w:color="auto"/>
            <w:right w:val="none" w:sz="0" w:space="0" w:color="auto"/>
          </w:divBdr>
        </w:div>
        <w:div w:id="1424690025">
          <w:marLeft w:val="0"/>
          <w:marRight w:val="0"/>
          <w:marTop w:val="0"/>
          <w:marBottom w:val="0"/>
          <w:divBdr>
            <w:top w:val="none" w:sz="0" w:space="0" w:color="auto"/>
            <w:left w:val="none" w:sz="0" w:space="0" w:color="auto"/>
            <w:bottom w:val="none" w:sz="0" w:space="0" w:color="auto"/>
            <w:right w:val="none" w:sz="0" w:space="0" w:color="auto"/>
          </w:divBdr>
        </w:div>
        <w:div w:id="1288197992">
          <w:marLeft w:val="0"/>
          <w:marRight w:val="0"/>
          <w:marTop w:val="0"/>
          <w:marBottom w:val="0"/>
          <w:divBdr>
            <w:top w:val="none" w:sz="0" w:space="0" w:color="auto"/>
            <w:left w:val="none" w:sz="0" w:space="0" w:color="auto"/>
            <w:bottom w:val="none" w:sz="0" w:space="0" w:color="auto"/>
            <w:right w:val="none" w:sz="0" w:space="0" w:color="auto"/>
          </w:divBdr>
        </w:div>
        <w:div w:id="1095588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A3112-26BD-483F-998F-65D43F53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Swanson</cp:lastModifiedBy>
  <cp:revision>2</cp:revision>
  <cp:lastPrinted>2013-06-10T15:47:00Z</cp:lastPrinted>
  <dcterms:created xsi:type="dcterms:W3CDTF">2014-03-20T05:04:00Z</dcterms:created>
  <dcterms:modified xsi:type="dcterms:W3CDTF">2014-03-20T05:04:00Z</dcterms:modified>
</cp:coreProperties>
</file>